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E83B" w14:textId="77777777" w:rsidR="00BF75CA" w:rsidRPr="00210705" w:rsidRDefault="00BF75CA" w:rsidP="00BF75CA">
      <w:pPr>
        <w:pStyle w:val="NormalWeb"/>
        <w:jc w:val="center"/>
        <w:rPr>
          <w:lang w:val="en-US"/>
        </w:rPr>
      </w:pPr>
      <w:r w:rsidRPr="00210705">
        <w:rPr>
          <w:rFonts w:ascii="Calibri" w:hAnsi="Calibri" w:cs="Calibri"/>
          <w:lang w:val="en-US"/>
        </w:rPr>
        <w:t>BGC-Argo meeting as part of the Argo Steering Team Meeting (AST-20)</w:t>
      </w:r>
    </w:p>
    <w:p w14:paraId="140C37D3" w14:textId="55552DF7" w:rsidR="002A4D8A" w:rsidRPr="00E67027" w:rsidRDefault="00BF75CA" w:rsidP="00E67027">
      <w:pPr>
        <w:pStyle w:val="NormalWeb"/>
        <w:jc w:val="center"/>
        <w:rPr>
          <w:lang w:val="en-US"/>
        </w:rPr>
      </w:pPr>
      <w:r w:rsidRPr="00210705">
        <w:rPr>
          <w:rFonts w:ascii="Calibri" w:hAnsi="Calibri" w:cs="Calibri"/>
          <w:lang w:val="en-US"/>
        </w:rPr>
        <w:t>Hangzhou, China 11 – 12 March, 2019</w:t>
      </w:r>
      <w:r w:rsidRPr="00210705">
        <w:rPr>
          <w:rFonts w:ascii="Calibri" w:hAnsi="Calibri" w:cs="Calibri"/>
          <w:lang w:val="en-US"/>
        </w:rPr>
        <w:br/>
        <w:t>Host: State Key Laboratory of Satellite Ocean Environment Dynamics (SOED) Second Institute of Oceanography, State Oceanic Administration</w:t>
      </w:r>
    </w:p>
    <w:p w14:paraId="30A1A8B9" w14:textId="1B10386E" w:rsidR="00BF75CA" w:rsidRPr="00210705" w:rsidRDefault="00404415">
      <w:pPr>
        <w:rPr>
          <w:b/>
          <w:lang w:val="en-US"/>
        </w:rPr>
      </w:pPr>
      <w:r>
        <w:rPr>
          <w:b/>
          <w:lang w:val="en-US"/>
        </w:rPr>
        <w:t>P</w:t>
      </w:r>
      <w:r w:rsidR="00BF75CA" w:rsidRPr="00210705">
        <w:rPr>
          <w:b/>
          <w:lang w:val="en-US"/>
        </w:rPr>
        <w:t>articipants:</w:t>
      </w:r>
    </w:p>
    <w:p w14:paraId="2EAED164" w14:textId="77777777" w:rsidR="00404415" w:rsidRDefault="00404415">
      <w:pPr>
        <w:rPr>
          <w:lang w:val="en-US"/>
        </w:rPr>
        <w:sectPr w:rsidR="00404415" w:rsidSect="00DF581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B7EA31A" w14:textId="77B41A16" w:rsidR="00404415" w:rsidRPr="00CE6E55" w:rsidRDefault="00404415">
      <w:pPr>
        <w:rPr>
          <w:i/>
          <w:lang w:val="en-US"/>
        </w:rPr>
      </w:pPr>
      <w:r w:rsidRPr="00CE6E55">
        <w:rPr>
          <w:i/>
          <w:lang w:val="en-US"/>
        </w:rPr>
        <w:t>BGC- Steering committee</w:t>
      </w:r>
    </w:p>
    <w:p w14:paraId="5AC758BE" w14:textId="20D8CB4C" w:rsidR="00BF75CA" w:rsidRPr="00404415" w:rsidRDefault="00BF75CA">
      <w:pPr>
        <w:rPr>
          <w:rFonts w:cstheme="minorHAnsi"/>
          <w:lang w:val="en-US"/>
        </w:rPr>
      </w:pPr>
      <w:r w:rsidRPr="00404415">
        <w:rPr>
          <w:rFonts w:cstheme="minorHAnsi"/>
          <w:lang w:val="en-US"/>
        </w:rPr>
        <w:t>Em</w:t>
      </w:r>
      <w:r w:rsidR="00FA2CFC">
        <w:rPr>
          <w:rFonts w:cstheme="minorHAnsi"/>
          <w:lang w:val="en-US"/>
        </w:rPr>
        <w:t>m</w:t>
      </w:r>
      <w:r w:rsidRPr="00404415">
        <w:rPr>
          <w:rFonts w:cstheme="minorHAnsi"/>
          <w:lang w:val="en-US"/>
        </w:rPr>
        <w:t>anuel Boss</w:t>
      </w:r>
    </w:p>
    <w:p w14:paraId="2CA45641" w14:textId="77777777" w:rsidR="00BF75CA" w:rsidRPr="00E67027" w:rsidRDefault="00BF75CA">
      <w:pPr>
        <w:rPr>
          <w:rFonts w:cstheme="minorHAnsi"/>
        </w:rPr>
      </w:pPr>
      <w:r w:rsidRPr="00E67027">
        <w:rPr>
          <w:rFonts w:cstheme="minorHAnsi"/>
        </w:rPr>
        <w:t>F</w:t>
      </w:r>
      <w:r w:rsidR="003F23D5" w:rsidRPr="00E67027">
        <w:rPr>
          <w:rFonts w:cstheme="minorHAnsi"/>
        </w:rPr>
        <w:t>e</w:t>
      </w:r>
      <w:r w:rsidRPr="00E67027">
        <w:rPr>
          <w:rFonts w:cstheme="minorHAnsi"/>
        </w:rPr>
        <w:t>i Chai</w:t>
      </w:r>
    </w:p>
    <w:p w14:paraId="378DBE4D" w14:textId="41B43302" w:rsidR="00BF75CA" w:rsidRPr="00E67027" w:rsidRDefault="00BF75CA">
      <w:pPr>
        <w:rPr>
          <w:rFonts w:cstheme="minorHAnsi"/>
        </w:rPr>
      </w:pPr>
      <w:r w:rsidRPr="00E67027">
        <w:rPr>
          <w:rFonts w:cstheme="minorHAnsi"/>
        </w:rPr>
        <w:t>Hervé Claustre</w:t>
      </w:r>
    </w:p>
    <w:p w14:paraId="10B815F0" w14:textId="68C217ED" w:rsidR="00404415" w:rsidRPr="00E67027" w:rsidRDefault="00404415" w:rsidP="00404415">
      <w:pPr>
        <w:rPr>
          <w:rFonts w:eastAsia="Times New Roman" w:cstheme="minorHAnsi"/>
          <w:color w:val="000000"/>
          <w:lang w:eastAsia="fr-FR"/>
        </w:rPr>
      </w:pPr>
      <w:proofErr w:type="spellStart"/>
      <w:r w:rsidRPr="00E67027">
        <w:rPr>
          <w:rFonts w:eastAsia="Times New Roman" w:cstheme="minorHAnsi"/>
          <w:color w:val="000000"/>
          <w:lang w:eastAsia="fr-FR"/>
        </w:rPr>
        <w:t>Tetsuichi</w:t>
      </w:r>
      <w:proofErr w:type="spellEnd"/>
      <w:r w:rsidRPr="00E67027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E67027">
        <w:rPr>
          <w:rFonts w:eastAsia="Times New Roman" w:cstheme="minorHAnsi"/>
          <w:color w:val="000000"/>
          <w:lang w:eastAsia="fr-FR"/>
        </w:rPr>
        <w:t>Fujiki</w:t>
      </w:r>
      <w:proofErr w:type="spellEnd"/>
    </w:p>
    <w:p w14:paraId="791CC5AC" w14:textId="5FD84ADF" w:rsidR="00DA45F7" w:rsidRPr="00DA45F7" w:rsidRDefault="00DA45F7" w:rsidP="00404415">
      <w:pPr>
        <w:rPr>
          <w:rFonts w:eastAsia="Times New Roman" w:cstheme="minorHAnsi"/>
          <w:lang w:val="en-US" w:eastAsia="fr-FR"/>
        </w:rPr>
      </w:pPr>
      <w:r>
        <w:rPr>
          <w:rFonts w:cstheme="minorHAnsi"/>
          <w:lang w:val="en-US"/>
        </w:rPr>
        <w:t xml:space="preserve">Blair </w:t>
      </w:r>
      <w:proofErr w:type="spellStart"/>
      <w:r>
        <w:rPr>
          <w:rFonts w:cstheme="minorHAnsi"/>
          <w:lang w:val="en-US"/>
        </w:rPr>
        <w:t>Greenan</w:t>
      </w:r>
      <w:proofErr w:type="spellEnd"/>
      <w:r>
        <w:rPr>
          <w:rFonts w:cstheme="minorHAnsi"/>
          <w:lang w:val="en-US"/>
        </w:rPr>
        <w:t xml:space="preserve"> (for Katja Fennel)</w:t>
      </w:r>
    </w:p>
    <w:p w14:paraId="53CA5CC6" w14:textId="123ACB11" w:rsidR="003F23D5" w:rsidRPr="00404415" w:rsidRDefault="003F23D5">
      <w:pPr>
        <w:rPr>
          <w:rFonts w:cstheme="minorHAnsi"/>
          <w:lang w:val="en-US"/>
        </w:rPr>
      </w:pPr>
      <w:r w:rsidRPr="00404415">
        <w:rPr>
          <w:rFonts w:cstheme="minorHAnsi"/>
          <w:lang w:val="en-US"/>
        </w:rPr>
        <w:t xml:space="preserve">Giorgio </w:t>
      </w:r>
      <w:proofErr w:type="spellStart"/>
      <w:r w:rsidR="00D31FCF" w:rsidRPr="00404415">
        <w:rPr>
          <w:rFonts w:cstheme="minorHAnsi"/>
          <w:lang w:val="en-US"/>
        </w:rPr>
        <w:t>Dall’Olmo</w:t>
      </w:r>
      <w:proofErr w:type="spellEnd"/>
    </w:p>
    <w:p w14:paraId="1555F8BD" w14:textId="0BFEDF5E" w:rsidR="00BF75CA" w:rsidRDefault="003F23D5">
      <w:pPr>
        <w:rPr>
          <w:rFonts w:cstheme="minorHAnsi"/>
          <w:lang w:val="en-US"/>
        </w:rPr>
      </w:pPr>
      <w:r w:rsidRPr="00404415">
        <w:rPr>
          <w:rFonts w:cstheme="minorHAnsi"/>
          <w:lang w:val="en-US"/>
        </w:rPr>
        <w:t>K</w:t>
      </w:r>
      <w:r w:rsidR="00BF75CA" w:rsidRPr="00404415">
        <w:rPr>
          <w:rFonts w:cstheme="minorHAnsi"/>
          <w:lang w:val="en-US"/>
        </w:rPr>
        <w:t>en Johnson</w:t>
      </w:r>
    </w:p>
    <w:p w14:paraId="665BC8EF" w14:textId="63C8666D" w:rsidR="00DA45F7" w:rsidRDefault="00DA45F7" w:rsidP="00DA45F7">
      <w:pPr>
        <w:rPr>
          <w:lang w:val="en-US"/>
        </w:rPr>
      </w:pPr>
      <w:r w:rsidRPr="00210705">
        <w:rPr>
          <w:lang w:val="en-US"/>
        </w:rPr>
        <w:t xml:space="preserve">Peter </w:t>
      </w:r>
      <w:proofErr w:type="spellStart"/>
      <w:r w:rsidRPr="00210705">
        <w:rPr>
          <w:lang w:val="en-US"/>
        </w:rPr>
        <w:t>Strutton</w:t>
      </w:r>
      <w:proofErr w:type="spellEnd"/>
      <w:r>
        <w:rPr>
          <w:lang w:val="en-US"/>
        </w:rPr>
        <w:t xml:space="preserve"> (For Tom Trull)</w:t>
      </w:r>
    </w:p>
    <w:p w14:paraId="4288087F" w14:textId="77777777" w:rsidR="00404415" w:rsidRDefault="00404415">
      <w:pPr>
        <w:rPr>
          <w:rFonts w:cstheme="minorHAnsi"/>
          <w:lang w:val="en-US"/>
        </w:rPr>
      </w:pPr>
      <w:proofErr w:type="spellStart"/>
      <w:r w:rsidRPr="00404415">
        <w:rPr>
          <w:rFonts w:cstheme="minorHAnsi"/>
          <w:lang w:val="en-US"/>
        </w:rPr>
        <w:t>Haili</w:t>
      </w:r>
      <w:proofErr w:type="spellEnd"/>
      <w:r w:rsidRPr="00404415">
        <w:rPr>
          <w:rFonts w:cstheme="minorHAnsi"/>
          <w:lang w:val="en-US"/>
        </w:rPr>
        <w:t xml:space="preserve"> Wang</w:t>
      </w:r>
    </w:p>
    <w:p w14:paraId="08DF3B65" w14:textId="6F72A310" w:rsidR="00404415" w:rsidRPr="00CE6E55" w:rsidRDefault="00404415" w:rsidP="00404415">
      <w:pPr>
        <w:rPr>
          <w:rFonts w:cstheme="minorHAnsi"/>
          <w:i/>
          <w:lang w:val="en-US"/>
        </w:rPr>
      </w:pPr>
      <w:r w:rsidRPr="00CE6E55">
        <w:rPr>
          <w:i/>
          <w:lang w:val="en-US"/>
        </w:rPr>
        <w:t xml:space="preserve">Invited </w:t>
      </w:r>
      <w:r w:rsidR="00CE6E55" w:rsidRPr="00CE6E55">
        <w:rPr>
          <w:i/>
          <w:lang w:val="en-US"/>
        </w:rPr>
        <w:t>persons</w:t>
      </w:r>
    </w:p>
    <w:p w14:paraId="2AE7D45E" w14:textId="77777777" w:rsidR="00404415" w:rsidRDefault="00404415">
      <w:pPr>
        <w:rPr>
          <w:lang w:val="en-US"/>
        </w:rPr>
      </w:pPr>
      <w:r w:rsidRPr="00210705">
        <w:rPr>
          <w:lang w:val="en-US"/>
        </w:rPr>
        <w:t xml:space="preserve">Mathieu </w:t>
      </w:r>
      <w:proofErr w:type="spellStart"/>
      <w:r w:rsidRPr="00210705">
        <w:rPr>
          <w:lang w:val="en-US"/>
        </w:rPr>
        <w:t>Belbeoch</w:t>
      </w:r>
      <w:proofErr w:type="spellEnd"/>
      <w:r w:rsidRPr="00210705">
        <w:rPr>
          <w:lang w:val="en-US"/>
        </w:rPr>
        <w:t xml:space="preserve"> (JCOMMOPS</w:t>
      </w:r>
      <w:r>
        <w:rPr>
          <w:lang w:val="en-US"/>
        </w:rPr>
        <w:t>)</w:t>
      </w:r>
    </w:p>
    <w:p w14:paraId="7E367113" w14:textId="0D77CC30" w:rsidR="00404415" w:rsidRPr="00404415" w:rsidRDefault="00404415" w:rsidP="00404415">
      <w:pPr>
        <w:rPr>
          <w:lang w:val="en-US"/>
        </w:rPr>
      </w:pPr>
      <w:r w:rsidRPr="00404415">
        <w:rPr>
          <w:lang w:val="en-US"/>
        </w:rPr>
        <w:t xml:space="preserve">Shigeki </w:t>
      </w:r>
      <w:proofErr w:type="spellStart"/>
      <w:r w:rsidRPr="00404415">
        <w:rPr>
          <w:lang w:val="en-US"/>
        </w:rPr>
        <w:t>Hosoda</w:t>
      </w:r>
      <w:proofErr w:type="spellEnd"/>
      <w:r w:rsidR="00CE6E55">
        <w:rPr>
          <w:lang w:val="en-US"/>
        </w:rPr>
        <w:t xml:space="preserve"> (JAMSTEC</w:t>
      </w:r>
      <w:r w:rsidR="00DA45F7">
        <w:rPr>
          <w:lang w:val="en-US"/>
        </w:rPr>
        <w:t>, Japan</w:t>
      </w:r>
      <w:r w:rsidR="00CE6E55">
        <w:rPr>
          <w:lang w:val="en-US"/>
        </w:rPr>
        <w:t>)</w:t>
      </w:r>
    </w:p>
    <w:p w14:paraId="56072DBC" w14:textId="6F1BD8AF" w:rsidR="00404415" w:rsidRPr="00210705" w:rsidRDefault="00404415" w:rsidP="00404415">
      <w:pPr>
        <w:rPr>
          <w:lang w:val="en-US"/>
        </w:rPr>
      </w:pPr>
      <w:r w:rsidRPr="00210705">
        <w:rPr>
          <w:lang w:val="en-US"/>
        </w:rPr>
        <w:t xml:space="preserve">Sarah </w:t>
      </w:r>
      <w:proofErr w:type="spellStart"/>
      <w:r w:rsidRPr="00210705">
        <w:rPr>
          <w:lang w:val="en-US"/>
        </w:rPr>
        <w:t>Purkey</w:t>
      </w:r>
      <w:proofErr w:type="spellEnd"/>
      <w:r w:rsidRPr="00210705">
        <w:rPr>
          <w:lang w:val="en-US"/>
        </w:rPr>
        <w:t xml:space="preserve"> (SIO</w:t>
      </w:r>
      <w:r w:rsidR="00DA45F7">
        <w:rPr>
          <w:lang w:val="en-US"/>
        </w:rPr>
        <w:t>, USA</w:t>
      </w:r>
      <w:r w:rsidRPr="00210705">
        <w:rPr>
          <w:lang w:val="en-US"/>
        </w:rPr>
        <w:t>)</w:t>
      </w:r>
    </w:p>
    <w:p w14:paraId="1E343837" w14:textId="0DDAFC18" w:rsidR="003F23D5" w:rsidRPr="00210705" w:rsidRDefault="003F23D5">
      <w:pPr>
        <w:rPr>
          <w:lang w:val="en-US"/>
        </w:rPr>
      </w:pPr>
      <w:r w:rsidRPr="00210705">
        <w:rPr>
          <w:lang w:val="en-US"/>
        </w:rPr>
        <w:t>Steve Riser</w:t>
      </w:r>
      <w:r w:rsidR="00CE6E55">
        <w:rPr>
          <w:lang w:val="en-US"/>
        </w:rPr>
        <w:t xml:space="preserve"> (UW</w:t>
      </w:r>
      <w:r w:rsidR="00DA45F7">
        <w:rPr>
          <w:lang w:val="en-US"/>
        </w:rPr>
        <w:t>, USA</w:t>
      </w:r>
      <w:r w:rsidR="00CE6E55">
        <w:rPr>
          <w:lang w:val="en-US"/>
        </w:rPr>
        <w:t>)</w:t>
      </w:r>
    </w:p>
    <w:p w14:paraId="747AC053" w14:textId="5D56EEC8" w:rsidR="00404415" w:rsidRDefault="00404415">
      <w:pPr>
        <w:rPr>
          <w:lang w:val="en-US"/>
        </w:rPr>
      </w:pPr>
      <w:r w:rsidRPr="00210705">
        <w:rPr>
          <w:lang w:val="en-US"/>
        </w:rPr>
        <w:t>Emily Smith (NOAA</w:t>
      </w:r>
      <w:r w:rsidR="00DA45F7">
        <w:rPr>
          <w:lang w:val="en-US"/>
        </w:rPr>
        <w:t>, USA</w:t>
      </w:r>
      <w:r>
        <w:rPr>
          <w:lang w:val="en-US"/>
        </w:rPr>
        <w:t>)</w:t>
      </w:r>
    </w:p>
    <w:p w14:paraId="19D4FF4F" w14:textId="1B2D40E9" w:rsidR="00BF75CA" w:rsidRDefault="00BF75CA">
      <w:pPr>
        <w:rPr>
          <w:lang w:val="en-US"/>
        </w:rPr>
      </w:pPr>
      <w:proofErr w:type="spellStart"/>
      <w:r w:rsidRPr="00210705">
        <w:rPr>
          <w:lang w:val="en-US"/>
        </w:rPr>
        <w:t>Xiaogang</w:t>
      </w:r>
      <w:proofErr w:type="spellEnd"/>
      <w:r w:rsidRPr="00210705">
        <w:rPr>
          <w:lang w:val="en-US"/>
        </w:rPr>
        <w:t xml:space="preserve"> Xing</w:t>
      </w:r>
      <w:r w:rsidR="002C6CF2">
        <w:rPr>
          <w:lang w:val="en-US"/>
        </w:rPr>
        <w:t xml:space="preserve"> (</w:t>
      </w:r>
      <w:r w:rsidR="00DA45F7">
        <w:rPr>
          <w:lang w:val="en-US"/>
        </w:rPr>
        <w:t>SOED, China</w:t>
      </w:r>
      <w:r w:rsidR="002C6CF2">
        <w:rPr>
          <w:lang w:val="en-US"/>
        </w:rPr>
        <w:t>)</w:t>
      </w:r>
    </w:p>
    <w:p w14:paraId="4BB01A0A" w14:textId="167B762D" w:rsidR="00DA45F7" w:rsidRDefault="00DA45F7">
      <w:pPr>
        <w:rPr>
          <w:lang w:val="en-US"/>
        </w:rPr>
      </w:pPr>
      <w:r>
        <w:rPr>
          <w:lang w:val="en-US"/>
        </w:rPr>
        <w:t>Brian King (NOC, UK)</w:t>
      </w:r>
    </w:p>
    <w:p w14:paraId="3E6C6C4C" w14:textId="6D57AE87" w:rsidR="00D31FCF" w:rsidRPr="00210705" w:rsidRDefault="00D31FCF" w:rsidP="00D31FCF">
      <w:pPr>
        <w:rPr>
          <w:lang w:val="en-US"/>
        </w:rPr>
      </w:pPr>
    </w:p>
    <w:p w14:paraId="3B8345CE" w14:textId="77777777" w:rsidR="00404415" w:rsidRDefault="00404415">
      <w:pPr>
        <w:rPr>
          <w:lang w:val="en-US"/>
        </w:rPr>
        <w:sectPr w:rsidR="00404415" w:rsidSect="00404415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14:paraId="13C2C166" w14:textId="77777777" w:rsidR="00404415" w:rsidRDefault="00404415">
      <w:pPr>
        <w:rPr>
          <w:lang w:val="en-US"/>
        </w:rPr>
      </w:pPr>
    </w:p>
    <w:p w14:paraId="632FE50D" w14:textId="0390DEDC" w:rsidR="002C6CF2" w:rsidRPr="00BC3EF9" w:rsidRDefault="00562F97" w:rsidP="00BC3EF9">
      <w:pPr>
        <w:rPr>
          <w:b/>
          <w:color w:val="4472C4" w:themeColor="accent1"/>
          <w:sz w:val="28"/>
          <w:szCs w:val="28"/>
          <w:lang w:val="en-US"/>
        </w:rPr>
      </w:pPr>
      <w:r w:rsidRPr="00BC3EF9">
        <w:rPr>
          <w:b/>
          <w:color w:val="4472C4" w:themeColor="accent1"/>
          <w:sz w:val="28"/>
          <w:szCs w:val="28"/>
          <w:lang w:val="en-US"/>
        </w:rPr>
        <w:t>Monday 11</w:t>
      </w:r>
      <w:r w:rsidR="00BC3EF9">
        <w:rPr>
          <w:b/>
          <w:color w:val="4472C4" w:themeColor="accent1"/>
          <w:sz w:val="28"/>
          <w:szCs w:val="28"/>
          <w:lang w:val="en-US"/>
        </w:rPr>
        <w:t>: 9:30-12:00</w:t>
      </w:r>
    </w:p>
    <w:p w14:paraId="5BE90DC7" w14:textId="529EAC22" w:rsidR="00562F97" w:rsidRPr="00BC3EF9" w:rsidRDefault="00BC3EF9">
      <w:pPr>
        <w:rPr>
          <w:b/>
          <w:color w:val="4472C4" w:themeColor="accent1"/>
          <w:lang w:val="en-US"/>
        </w:rPr>
      </w:pPr>
      <w:r>
        <w:rPr>
          <w:b/>
          <w:color w:val="4472C4" w:themeColor="accent1"/>
          <w:lang w:val="en-US"/>
        </w:rPr>
        <w:t xml:space="preserve">Starting with </w:t>
      </w:r>
      <w:r w:rsidR="002C6CF2" w:rsidRPr="00BC3EF9">
        <w:rPr>
          <w:b/>
          <w:color w:val="4472C4" w:themeColor="accent1"/>
          <w:lang w:val="en-US"/>
        </w:rPr>
        <w:t>c</w:t>
      </w:r>
      <w:r>
        <w:rPr>
          <w:b/>
          <w:color w:val="4472C4" w:themeColor="accent1"/>
          <w:lang w:val="en-US"/>
        </w:rPr>
        <w:t>offee</w:t>
      </w:r>
      <w:r w:rsidR="008966B6">
        <w:rPr>
          <w:b/>
          <w:color w:val="4472C4" w:themeColor="accent1"/>
          <w:lang w:val="en-US"/>
        </w:rPr>
        <w:t xml:space="preserve"> / arrival</w:t>
      </w:r>
    </w:p>
    <w:p w14:paraId="53CA9F6A" w14:textId="7A19966C" w:rsidR="004D09B2" w:rsidRPr="00210705" w:rsidRDefault="004D09B2" w:rsidP="00210705">
      <w:pPr>
        <w:pStyle w:val="Paragraphedeliste"/>
        <w:numPr>
          <w:ilvl w:val="0"/>
          <w:numId w:val="3"/>
        </w:numPr>
        <w:rPr>
          <w:lang w:val="en-US"/>
        </w:rPr>
      </w:pPr>
      <w:r w:rsidRPr="00210705">
        <w:rPr>
          <w:lang w:val="en-US"/>
        </w:rPr>
        <w:t>National country report (deployed</w:t>
      </w:r>
      <w:r w:rsidR="00562F97">
        <w:rPr>
          <w:lang w:val="en-US"/>
        </w:rPr>
        <w:t xml:space="preserve"> fleet</w:t>
      </w:r>
      <w:r w:rsidRPr="00210705">
        <w:rPr>
          <w:lang w:val="en-US"/>
        </w:rPr>
        <w:t>, planned deployments</w:t>
      </w:r>
      <w:r w:rsidR="002575D8" w:rsidRPr="00210705">
        <w:rPr>
          <w:lang w:val="en-US"/>
        </w:rPr>
        <w:t xml:space="preserve">, </w:t>
      </w:r>
      <w:r w:rsidR="00EF3652" w:rsidRPr="00210705">
        <w:rPr>
          <w:lang w:val="en-US"/>
        </w:rPr>
        <w:t xml:space="preserve">new </w:t>
      </w:r>
      <w:r w:rsidR="002575D8" w:rsidRPr="00210705">
        <w:rPr>
          <w:lang w:val="en-US"/>
        </w:rPr>
        <w:t>funded projects</w:t>
      </w:r>
      <w:r w:rsidR="00EF3652" w:rsidRPr="00210705">
        <w:rPr>
          <w:lang w:val="en-US"/>
        </w:rPr>
        <w:t>, data management organization</w:t>
      </w:r>
      <w:r w:rsidR="00562F97">
        <w:rPr>
          <w:lang w:val="en-US"/>
        </w:rPr>
        <w:t>…</w:t>
      </w:r>
      <w:r w:rsidRPr="00210705">
        <w:rPr>
          <w:lang w:val="en-US"/>
        </w:rPr>
        <w:t>): 10</w:t>
      </w:r>
      <w:r w:rsidR="001008ED">
        <w:rPr>
          <w:lang w:val="en-US"/>
        </w:rPr>
        <w:t>’</w:t>
      </w:r>
      <w:r w:rsidRPr="00210705">
        <w:rPr>
          <w:lang w:val="en-US"/>
        </w:rPr>
        <w:t xml:space="preserve"> each</w:t>
      </w:r>
    </w:p>
    <w:p w14:paraId="1F528485" w14:textId="4DE6EAC7" w:rsidR="004D09B2" w:rsidRPr="00210705" w:rsidRDefault="004D09B2" w:rsidP="00210705">
      <w:pPr>
        <w:pStyle w:val="Paragraphedeliste"/>
        <w:numPr>
          <w:ilvl w:val="1"/>
          <w:numId w:val="4"/>
        </w:numPr>
        <w:rPr>
          <w:lang w:val="en-US"/>
        </w:rPr>
      </w:pPr>
      <w:r w:rsidRPr="00210705">
        <w:rPr>
          <w:lang w:val="en-US"/>
        </w:rPr>
        <w:t>US</w:t>
      </w:r>
      <w:r w:rsidR="002869CE">
        <w:rPr>
          <w:lang w:val="en-US"/>
        </w:rPr>
        <w:t>:</w:t>
      </w:r>
      <w:r w:rsidRPr="00210705">
        <w:rPr>
          <w:lang w:val="en-US"/>
        </w:rPr>
        <w:t xml:space="preserve"> Ken</w:t>
      </w:r>
    </w:p>
    <w:p w14:paraId="3BB2A215" w14:textId="35CA460B" w:rsidR="004D09B2" w:rsidRPr="00210705" w:rsidRDefault="004D09B2" w:rsidP="00210705">
      <w:pPr>
        <w:pStyle w:val="Paragraphedeliste"/>
        <w:numPr>
          <w:ilvl w:val="1"/>
          <w:numId w:val="4"/>
        </w:numPr>
        <w:rPr>
          <w:lang w:val="en-US"/>
        </w:rPr>
      </w:pPr>
      <w:r w:rsidRPr="00210705">
        <w:rPr>
          <w:lang w:val="en-US"/>
        </w:rPr>
        <w:t xml:space="preserve">China: </w:t>
      </w:r>
      <w:r w:rsidR="00EF3652" w:rsidRPr="00210705">
        <w:rPr>
          <w:lang w:val="en-US"/>
        </w:rPr>
        <w:t>Fei</w:t>
      </w:r>
      <w:r w:rsidR="00562F97">
        <w:rPr>
          <w:lang w:val="en-US"/>
        </w:rPr>
        <w:t xml:space="preserve"> &amp; </w:t>
      </w:r>
      <w:proofErr w:type="spellStart"/>
      <w:r w:rsidR="00562F97">
        <w:rPr>
          <w:lang w:val="en-US"/>
        </w:rPr>
        <w:t>Haili</w:t>
      </w:r>
      <w:proofErr w:type="spellEnd"/>
    </w:p>
    <w:p w14:paraId="4F00C935" w14:textId="07E9F78B" w:rsidR="004D09B2" w:rsidRPr="00210705" w:rsidRDefault="004D09B2" w:rsidP="00210705">
      <w:pPr>
        <w:pStyle w:val="Paragraphedeliste"/>
        <w:numPr>
          <w:ilvl w:val="1"/>
          <w:numId w:val="4"/>
        </w:numPr>
        <w:rPr>
          <w:lang w:val="en-US"/>
        </w:rPr>
      </w:pPr>
      <w:r w:rsidRPr="00210705">
        <w:rPr>
          <w:lang w:val="en-US"/>
        </w:rPr>
        <w:t>Australia</w:t>
      </w:r>
      <w:r w:rsidR="00EF3652" w:rsidRPr="00210705">
        <w:rPr>
          <w:lang w:val="en-US"/>
        </w:rPr>
        <w:t>: Peter</w:t>
      </w:r>
    </w:p>
    <w:p w14:paraId="6C33DE54" w14:textId="029445D5" w:rsidR="004D09B2" w:rsidRDefault="004D09B2" w:rsidP="00210705">
      <w:pPr>
        <w:pStyle w:val="Paragraphedeliste"/>
        <w:numPr>
          <w:ilvl w:val="1"/>
          <w:numId w:val="4"/>
        </w:numPr>
        <w:rPr>
          <w:lang w:val="en-US"/>
        </w:rPr>
      </w:pPr>
      <w:r w:rsidRPr="00210705">
        <w:rPr>
          <w:lang w:val="en-US"/>
        </w:rPr>
        <w:t>UK: Giorgio</w:t>
      </w:r>
    </w:p>
    <w:p w14:paraId="22FE9F21" w14:textId="77777777" w:rsidR="001008ED" w:rsidRPr="00210705" w:rsidRDefault="001008ED" w:rsidP="001008ED">
      <w:pPr>
        <w:pStyle w:val="Paragraphedeliste"/>
        <w:numPr>
          <w:ilvl w:val="1"/>
          <w:numId w:val="4"/>
        </w:numPr>
        <w:rPr>
          <w:lang w:val="en-US"/>
        </w:rPr>
      </w:pPr>
      <w:r w:rsidRPr="00210705">
        <w:rPr>
          <w:lang w:val="en-US"/>
        </w:rPr>
        <w:t xml:space="preserve">France: </w:t>
      </w:r>
      <w:proofErr w:type="spellStart"/>
      <w:r w:rsidRPr="00210705">
        <w:rPr>
          <w:lang w:val="en-US"/>
        </w:rPr>
        <w:t>Hervé</w:t>
      </w:r>
      <w:proofErr w:type="spellEnd"/>
    </w:p>
    <w:p w14:paraId="1D2B76ED" w14:textId="77777777" w:rsidR="001008ED" w:rsidRPr="00210705" w:rsidRDefault="001008ED" w:rsidP="001008ED">
      <w:pPr>
        <w:pStyle w:val="Paragraphedeliste"/>
        <w:numPr>
          <w:ilvl w:val="1"/>
          <w:numId w:val="4"/>
        </w:numPr>
        <w:rPr>
          <w:lang w:val="en-US"/>
        </w:rPr>
      </w:pPr>
      <w:r w:rsidRPr="00210705">
        <w:rPr>
          <w:lang w:val="en-US"/>
        </w:rPr>
        <w:t xml:space="preserve">Euro-Argo: </w:t>
      </w:r>
      <w:proofErr w:type="spellStart"/>
      <w:r>
        <w:rPr>
          <w:lang w:val="en-US"/>
        </w:rPr>
        <w:t>Hervé</w:t>
      </w:r>
      <w:proofErr w:type="spellEnd"/>
      <w:r w:rsidRPr="00210705">
        <w:rPr>
          <w:lang w:val="en-US"/>
        </w:rPr>
        <w:t>….</w:t>
      </w:r>
    </w:p>
    <w:p w14:paraId="2BB21850" w14:textId="77777777" w:rsidR="001008ED" w:rsidRPr="00210705" w:rsidRDefault="001008ED" w:rsidP="001008ED">
      <w:pPr>
        <w:pStyle w:val="Paragraphedeliste"/>
        <w:numPr>
          <w:ilvl w:val="1"/>
          <w:numId w:val="4"/>
        </w:numPr>
        <w:rPr>
          <w:lang w:val="en-US"/>
        </w:rPr>
      </w:pPr>
      <w:r w:rsidRPr="00210705">
        <w:rPr>
          <w:lang w:val="en-US"/>
        </w:rPr>
        <w:t>Canad</w:t>
      </w:r>
      <w:r>
        <w:rPr>
          <w:lang w:val="en-US"/>
        </w:rPr>
        <w:t>a: Blair</w:t>
      </w:r>
    </w:p>
    <w:p w14:paraId="0D47A07F" w14:textId="001B2BA8" w:rsidR="002869CE" w:rsidRPr="00210705" w:rsidRDefault="002869CE" w:rsidP="00210705">
      <w:pPr>
        <w:pStyle w:val="Paragraphedeliste"/>
        <w:numPr>
          <w:ilvl w:val="1"/>
          <w:numId w:val="4"/>
        </w:numPr>
        <w:rPr>
          <w:lang w:val="en-US"/>
        </w:rPr>
      </w:pPr>
      <w:r>
        <w:rPr>
          <w:lang w:val="en-US"/>
        </w:rPr>
        <w:t>India</w:t>
      </w:r>
    </w:p>
    <w:p w14:paraId="1CE521D2" w14:textId="2D668CD8" w:rsidR="004D09B2" w:rsidRPr="00210705" w:rsidRDefault="004D09B2" w:rsidP="00210705">
      <w:pPr>
        <w:pStyle w:val="Paragraphedeliste"/>
        <w:numPr>
          <w:ilvl w:val="1"/>
          <w:numId w:val="4"/>
        </w:numPr>
        <w:rPr>
          <w:lang w:val="en-US"/>
        </w:rPr>
      </w:pPr>
      <w:r w:rsidRPr="00210705">
        <w:rPr>
          <w:lang w:val="en-US"/>
        </w:rPr>
        <w:t>Germany</w:t>
      </w:r>
    </w:p>
    <w:p w14:paraId="334EE5FD" w14:textId="523618E1" w:rsidR="00495DB3" w:rsidRDefault="00495DB3" w:rsidP="00210705">
      <w:pPr>
        <w:pStyle w:val="Paragraphedeliste"/>
        <w:numPr>
          <w:ilvl w:val="1"/>
          <w:numId w:val="4"/>
        </w:numPr>
        <w:rPr>
          <w:lang w:val="en-US"/>
        </w:rPr>
      </w:pPr>
      <w:r w:rsidRPr="00210705">
        <w:rPr>
          <w:lang w:val="en-US"/>
        </w:rPr>
        <w:t>South Africa</w:t>
      </w:r>
    </w:p>
    <w:p w14:paraId="4D4FD36D" w14:textId="006552DF" w:rsidR="002869CE" w:rsidRPr="00210705" w:rsidRDefault="002869CE" w:rsidP="00210705">
      <w:pPr>
        <w:pStyle w:val="Paragraphedeliste"/>
        <w:numPr>
          <w:ilvl w:val="1"/>
          <w:numId w:val="4"/>
        </w:numPr>
        <w:rPr>
          <w:lang w:val="en-US"/>
        </w:rPr>
      </w:pPr>
      <w:r>
        <w:rPr>
          <w:lang w:val="en-US"/>
        </w:rPr>
        <w:t>Bra</w:t>
      </w:r>
      <w:r w:rsidR="00FA2CFC">
        <w:rPr>
          <w:lang w:val="en-US"/>
        </w:rPr>
        <w:t>z</w:t>
      </w:r>
      <w:r>
        <w:rPr>
          <w:lang w:val="en-US"/>
        </w:rPr>
        <w:t>il</w:t>
      </w:r>
    </w:p>
    <w:p w14:paraId="09BAB268" w14:textId="4D18544E" w:rsidR="004D09B2" w:rsidRDefault="004D09B2" w:rsidP="00210705">
      <w:pPr>
        <w:pStyle w:val="Paragraphedeliste"/>
        <w:numPr>
          <w:ilvl w:val="0"/>
          <w:numId w:val="3"/>
        </w:numPr>
        <w:rPr>
          <w:lang w:val="en-US"/>
        </w:rPr>
      </w:pPr>
      <w:r w:rsidRPr="00210705">
        <w:rPr>
          <w:lang w:val="en-US"/>
        </w:rPr>
        <w:t xml:space="preserve">ADMT </w:t>
      </w:r>
      <w:r w:rsidR="0017739E">
        <w:rPr>
          <w:lang w:val="en-US"/>
        </w:rPr>
        <w:t>report</w:t>
      </w:r>
      <w:r w:rsidRPr="00210705">
        <w:rPr>
          <w:lang w:val="en-US"/>
        </w:rPr>
        <w:t xml:space="preserve"> (</w:t>
      </w:r>
      <w:proofErr w:type="spellStart"/>
      <w:r w:rsidRPr="00210705">
        <w:rPr>
          <w:lang w:val="en-US"/>
        </w:rPr>
        <w:t>Hervé</w:t>
      </w:r>
      <w:proofErr w:type="spellEnd"/>
      <w:r w:rsidRPr="00210705">
        <w:rPr>
          <w:lang w:val="en-US"/>
        </w:rPr>
        <w:t xml:space="preserve"> / Ken) </w:t>
      </w:r>
    </w:p>
    <w:p w14:paraId="39671DC3" w14:textId="04192E67" w:rsidR="002C6CF2" w:rsidRDefault="002C6CF2" w:rsidP="002C6CF2">
      <w:pPr>
        <w:rPr>
          <w:lang w:val="en-US"/>
        </w:rPr>
      </w:pPr>
    </w:p>
    <w:p w14:paraId="5515DE4A" w14:textId="7631A0A5" w:rsidR="002C6CF2" w:rsidRDefault="00F768FB" w:rsidP="00BC3EF9">
      <w:pPr>
        <w:rPr>
          <w:b/>
          <w:color w:val="4472C4" w:themeColor="accent1"/>
          <w:sz w:val="28"/>
          <w:szCs w:val="28"/>
          <w:lang w:val="en-US"/>
        </w:rPr>
      </w:pPr>
      <w:r w:rsidRPr="00BC3EF9">
        <w:rPr>
          <w:b/>
          <w:color w:val="4472C4" w:themeColor="accent1"/>
          <w:sz w:val="28"/>
          <w:szCs w:val="28"/>
          <w:lang w:val="en-US"/>
        </w:rPr>
        <w:t xml:space="preserve">Monday 11: </w:t>
      </w:r>
      <w:r w:rsidR="002C6CF2" w:rsidRPr="00BC3EF9">
        <w:rPr>
          <w:b/>
          <w:color w:val="4472C4" w:themeColor="accent1"/>
          <w:sz w:val="28"/>
          <w:szCs w:val="28"/>
          <w:lang w:val="en-US"/>
        </w:rPr>
        <w:t>1</w:t>
      </w:r>
      <w:r w:rsidRPr="00BC3EF9">
        <w:rPr>
          <w:b/>
          <w:color w:val="4472C4" w:themeColor="accent1"/>
          <w:sz w:val="28"/>
          <w:szCs w:val="28"/>
          <w:lang w:val="en-US"/>
        </w:rPr>
        <w:t>4</w:t>
      </w:r>
      <w:r w:rsidR="002C6CF2" w:rsidRPr="00BC3EF9">
        <w:rPr>
          <w:b/>
          <w:color w:val="4472C4" w:themeColor="accent1"/>
          <w:sz w:val="28"/>
          <w:szCs w:val="28"/>
          <w:lang w:val="en-US"/>
        </w:rPr>
        <w:t>:00-1</w:t>
      </w:r>
      <w:r w:rsidRPr="00BC3EF9">
        <w:rPr>
          <w:b/>
          <w:color w:val="4472C4" w:themeColor="accent1"/>
          <w:sz w:val="28"/>
          <w:szCs w:val="28"/>
          <w:lang w:val="en-US"/>
        </w:rPr>
        <w:t>7</w:t>
      </w:r>
      <w:r w:rsidR="002C6CF2" w:rsidRPr="00BC3EF9">
        <w:rPr>
          <w:b/>
          <w:color w:val="4472C4" w:themeColor="accent1"/>
          <w:sz w:val="28"/>
          <w:szCs w:val="28"/>
          <w:lang w:val="en-US"/>
        </w:rPr>
        <w:t>:</w:t>
      </w:r>
      <w:r w:rsidRPr="00BC3EF9">
        <w:rPr>
          <w:b/>
          <w:color w:val="4472C4" w:themeColor="accent1"/>
          <w:sz w:val="28"/>
          <w:szCs w:val="28"/>
          <w:lang w:val="en-US"/>
        </w:rPr>
        <w:t>3</w:t>
      </w:r>
      <w:r w:rsidR="002C6CF2" w:rsidRPr="00BC3EF9">
        <w:rPr>
          <w:b/>
          <w:color w:val="4472C4" w:themeColor="accent1"/>
          <w:sz w:val="28"/>
          <w:szCs w:val="28"/>
          <w:lang w:val="en-US"/>
        </w:rPr>
        <w:t>0</w:t>
      </w:r>
    </w:p>
    <w:p w14:paraId="1F3447DB" w14:textId="173E72CD" w:rsidR="00BC3EF9" w:rsidRPr="008966B6" w:rsidRDefault="00BC3EF9" w:rsidP="008966B6">
      <w:pPr>
        <w:rPr>
          <w:b/>
          <w:color w:val="4472C4" w:themeColor="accent1"/>
          <w:lang w:val="en-US"/>
        </w:rPr>
      </w:pPr>
      <w:r w:rsidRPr="00BC3EF9">
        <w:rPr>
          <w:b/>
          <w:color w:val="4472C4" w:themeColor="accent1"/>
          <w:lang w:val="en-US"/>
        </w:rPr>
        <w:t xml:space="preserve">With </w:t>
      </w:r>
      <w:r w:rsidR="008966B6">
        <w:rPr>
          <w:b/>
          <w:color w:val="4472C4" w:themeColor="accent1"/>
          <w:lang w:val="en-US"/>
        </w:rPr>
        <w:t>c</w:t>
      </w:r>
      <w:r w:rsidRPr="00BC3EF9">
        <w:rPr>
          <w:b/>
          <w:color w:val="4472C4" w:themeColor="accent1"/>
          <w:lang w:val="en-US"/>
        </w:rPr>
        <w:t xml:space="preserve">offee </w:t>
      </w:r>
      <w:r w:rsidR="008966B6">
        <w:rPr>
          <w:b/>
          <w:color w:val="4472C4" w:themeColor="accent1"/>
          <w:lang w:val="en-US"/>
        </w:rPr>
        <w:t>b</w:t>
      </w:r>
      <w:r w:rsidRPr="00BC3EF9">
        <w:rPr>
          <w:b/>
          <w:color w:val="4472C4" w:themeColor="accent1"/>
          <w:lang w:val="en-US"/>
        </w:rPr>
        <w:t>reak</w:t>
      </w:r>
      <w:r w:rsidR="008966B6">
        <w:rPr>
          <w:b/>
          <w:color w:val="4472C4" w:themeColor="accent1"/>
          <w:lang w:val="en-US"/>
        </w:rPr>
        <w:t xml:space="preserve"> at 15:45-16:15</w:t>
      </w:r>
    </w:p>
    <w:p w14:paraId="02605CF7" w14:textId="4CE677F8" w:rsidR="00BD37A4" w:rsidRPr="00210705" w:rsidRDefault="00D31FCF" w:rsidP="00210705">
      <w:pPr>
        <w:pStyle w:val="Paragraphedeliste"/>
        <w:numPr>
          <w:ilvl w:val="0"/>
          <w:numId w:val="3"/>
        </w:numPr>
        <w:rPr>
          <w:lang w:val="en-US"/>
        </w:rPr>
      </w:pPr>
      <w:r w:rsidRPr="00210705">
        <w:rPr>
          <w:lang w:val="en-US"/>
        </w:rPr>
        <w:t>C</w:t>
      </w:r>
      <w:r w:rsidR="00BD37A4" w:rsidRPr="00210705">
        <w:rPr>
          <w:lang w:val="en-US"/>
        </w:rPr>
        <w:t xml:space="preserve">urrent status of flagging and </w:t>
      </w:r>
      <w:r w:rsidR="00AC52D1" w:rsidRPr="00210705">
        <w:rPr>
          <w:lang w:val="en-US"/>
        </w:rPr>
        <w:t>QC</w:t>
      </w:r>
      <w:r w:rsidR="00BD37A4" w:rsidRPr="00210705">
        <w:rPr>
          <w:lang w:val="en-US"/>
        </w:rPr>
        <w:t xml:space="preserve"> at various DACs</w:t>
      </w:r>
      <w:r w:rsidR="00AC52D1" w:rsidRPr="00210705">
        <w:rPr>
          <w:lang w:val="en-US"/>
        </w:rPr>
        <w:t xml:space="preserve">: </w:t>
      </w:r>
      <w:r w:rsidR="00562F97">
        <w:rPr>
          <w:lang w:val="en-US"/>
        </w:rPr>
        <w:t>a</w:t>
      </w:r>
      <w:r w:rsidR="00EF3652" w:rsidRPr="00210705">
        <w:rPr>
          <w:lang w:val="en-US"/>
        </w:rPr>
        <w:t>ll</w:t>
      </w:r>
    </w:p>
    <w:p w14:paraId="2D9B0E6A" w14:textId="797F9872" w:rsidR="00494D29" w:rsidRPr="00210705" w:rsidRDefault="00D31FCF" w:rsidP="00210705">
      <w:pPr>
        <w:pStyle w:val="Paragraphedeliste"/>
        <w:numPr>
          <w:ilvl w:val="0"/>
          <w:numId w:val="3"/>
        </w:numPr>
        <w:rPr>
          <w:lang w:val="en-US"/>
        </w:rPr>
      </w:pPr>
      <w:r w:rsidRPr="00210705">
        <w:rPr>
          <w:lang w:val="en-US"/>
        </w:rPr>
        <w:t>F</w:t>
      </w:r>
      <w:r w:rsidR="00494D29" w:rsidRPr="00210705">
        <w:rPr>
          <w:lang w:val="en-US"/>
        </w:rPr>
        <w:t>loat and sensor performance update – lifetimes</w:t>
      </w:r>
      <w:r w:rsidR="00AC52D1" w:rsidRPr="00210705">
        <w:rPr>
          <w:lang w:val="en-US"/>
        </w:rPr>
        <w:t xml:space="preserve">: </w:t>
      </w:r>
      <w:r w:rsidR="00EF3652" w:rsidRPr="00210705">
        <w:rPr>
          <w:lang w:val="en-US"/>
        </w:rPr>
        <w:t>Ken</w:t>
      </w:r>
    </w:p>
    <w:p w14:paraId="3806AF39" w14:textId="7A273233" w:rsidR="00562F97" w:rsidRPr="00562F97" w:rsidRDefault="00EF3652" w:rsidP="00562F97">
      <w:pPr>
        <w:pStyle w:val="Paragraphedeliste"/>
        <w:numPr>
          <w:ilvl w:val="0"/>
          <w:numId w:val="3"/>
        </w:numPr>
        <w:rPr>
          <w:lang w:val="en-US"/>
        </w:rPr>
      </w:pPr>
      <w:r w:rsidRPr="00210705">
        <w:rPr>
          <w:lang w:val="en-US"/>
        </w:rPr>
        <w:t xml:space="preserve">Test of a new imaging sensor for particle sizing and zooplankton on float: </w:t>
      </w:r>
      <w:proofErr w:type="spellStart"/>
      <w:r w:rsidRPr="00210705">
        <w:rPr>
          <w:lang w:val="en-US"/>
        </w:rPr>
        <w:t>Hervé</w:t>
      </w:r>
      <w:proofErr w:type="spellEnd"/>
    </w:p>
    <w:p w14:paraId="5A5AE372" w14:textId="5DCAE2AF" w:rsidR="004D09B2" w:rsidRPr="00210705" w:rsidRDefault="004D09B2" w:rsidP="00210705">
      <w:pPr>
        <w:pStyle w:val="Paragraphedeliste"/>
        <w:numPr>
          <w:ilvl w:val="0"/>
          <w:numId w:val="3"/>
        </w:numPr>
        <w:rPr>
          <w:lang w:val="en-US"/>
        </w:rPr>
      </w:pPr>
      <w:r w:rsidRPr="00210705">
        <w:rPr>
          <w:lang w:val="en-US"/>
        </w:rPr>
        <w:t>Argo</w:t>
      </w:r>
      <w:r w:rsidR="00E67027">
        <w:rPr>
          <w:lang w:val="en-US"/>
        </w:rPr>
        <w:t xml:space="preserve"> </w:t>
      </w:r>
      <w:r w:rsidRPr="00210705">
        <w:rPr>
          <w:lang w:val="en-US"/>
        </w:rPr>
        <w:t>2020 </w:t>
      </w:r>
      <w:r w:rsidR="00AC52D1" w:rsidRPr="00210705">
        <w:rPr>
          <w:lang w:val="en-US"/>
        </w:rPr>
        <w:t>presentation: Ken</w:t>
      </w:r>
    </w:p>
    <w:p w14:paraId="6BD477EF" w14:textId="408BEAA7" w:rsidR="004D09B2" w:rsidRPr="00210705" w:rsidRDefault="004D09B2" w:rsidP="00210705">
      <w:pPr>
        <w:pStyle w:val="Paragraphedeliste"/>
        <w:numPr>
          <w:ilvl w:val="0"/>
          <w:numId w:val="6"/>
        </w:numPr>
        <w:rPr>
          <w:lang w:val="en-US"/>
        </w:rPr>
      </w:pPr>
      <w:r w:rsidRPr="00210705">
        <w:rPr>
          <w:lang w:val="en-US"/>
        </w:rPr>
        <w:t>US proposal</w:t>
      </w:r>
      <w:r w:rsidR="00EF3652" w:rsidRPr="00210705">
        <w:rPr>
          <w:lang w:val="en-US"/>
        </w:rPr>
        <w:t>: Ken</w:t>
      </w:r>
    </w:p>
    <w:p w14:paraId="5109FEC3" w14:textId="1A709A84" w:rsidR="00BC0966" w:rsidRPr="00210705" w:rsidRDefault="00562F97" w:rsidP="00210705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Others</w:t>
      </w:r>
      <w:r w:rsidR="004D09B2" w:rsidRPr="00210705">
        <w:rPr>
          <w:lang w:val="en-US"/>
        </w:rPr>
        <w:t>: what are the national plan</w:t>
      </w:r>
      <w:r>
        <w:rPr>
          <w:lang w:val="en-US"/>
        </w:rPr>
        <w:t>s</w:t>
      </w:r>
      <w:r w:rsidR="004D09B2" w:rsidRPr="00210705">
        <w:rPr>
          <w:lang w:val="en-US"/>
        </w:rPr>
        <w:t xml:space="preserve"> towards a more sustained BGC-Argo network</w:t>
      </w:r>
      <w:r w:rsidR="00EF3652" w:rsidRPr="00210705">
        <w:rPr>
          <w:lang w:val="en-US"/>
        </w:rPr>
        <w:t xml:space="preserve"> (all)</w:t>
      </w:r>
      <w:r w:rsidR="00DF26A9" w:rsidRPr="00210705">
        <w:rPr>
          <w:lang w:val="en-US"/>
        </w:rPr>
        <w:t>.</w:t>
      </w:r>
    </w:p>
    <w:p w14:paraId="0B4DB65F" w14:textId="77777777" w:rsidR="00AC52D1" w:rsidRPr="00210705" w:rsidRDefault="00EF3652" w:rsidP="00210705">
      <w:pPr>
        <w:pStyle w:val="Paragraphedeliste"/>
        <w:numPr>
          <w:ilvl w:val="0"/>
          <w:numId w:val="6"/>
        </w:numPr>
        <w:rPr>
          <w:lang w:val="en-US"/>
        </w:rPr>
      </w:pPr>
      <w:r w:rsidRPr="00210705">
        <w:rPr>
          <w:lang w:val="en-US"/>
        </w:rPr>
        <w:t>Coordinated regional strategies</w:t>
      </w:r>
      <w:r w:rsidR="00AC52D1" w:rsidRPr="00210705">
        <w:rPr>
          <w:lang w:val="en-US"/>
        </w:rPr>
        <w:t xml:space="preserve"> </w:t>
      </w:r>
    </w:p>
    <w:p w14:paraId="00B4087B" w14:textId="57249C59" w:rsidR="001E283C" w:rsidRPr="00210705" w:rsidRDefault="001E283C" w:rsidP="00210705">
      <w:pPr>
        <w:pStyle w:val="Paragraphedeliste"/>
        <w:numPr>
          <w:ilvl w:val="0"/>
          <w:numId w:val="6"/>
        </w:numPr>
        <w:rPr>
          <w:lang w:val="en-US"/>
        </w:rPr>
      </w:pPr>
      <w:r w:rsidRPr="00210705">
        <w:rPr>
          <w:lang w:val="en-US"/>
        </w:rPr>
        <w:t>What is a BGC-Argo float</w:t>
      </w:r>
      <w:r w:rsidR="00210705" w:rsidRPr="00210705">
        <w:rPr>
          <w:lang w:val="en-US"/>
        </w:rPr>
        <w:t>?</w:t>
      </w:r>
      <w:r w:rsidRPr="00210705">
        <w:rPr>
          <w:lang w:val="en-US"/>
        </w:rPr>
        <w:t> </w:t>
      </w:r>
    </w:p>
    <w:p w14:paraId="6FC95EB0" w14:textId="15B60D89" w:rsidR="00AC52D1" w:rsidRPr="00210705" w:rsidRDefault="00AC52D1" w:rsidP="00210705">
      <w:pPr>
        <w:pStyle w:val="Paragraphedeliste"/>
        <w:numPr>
          <w:ilvl w:val="2"/>
          <w:numId w:val="3"/>
        </w:numPr>
        <w:rPr>
          <w:lang w:val="en-US"/>
        </w:rPr>
      </w:pPr>
      <w:r w:rsidRPr="00210705">
        <w:rPr>
          <w:lang w:val="en-US"/>
        </w:rPr>
        <w:lastRenderedPageBreak/>
        <w:t xml:space="preserve">How to address current state of array with regard to fraction completed (0% with respect to 6 sensor floats, 19% with respect to 5 sensor floats, 35% complete with respect to O2). </w:t>
      </w:r>
    </w:p>
    <w:p w14:paraId="66210B39" w14:textId="3FD12FD4" w:rsidR="00BE42EF" w:rsidRPr="00210705" w:rsidRDefault="00BE42EF" w:rsidP="00210705">
      <w:pPr>
        <w:pStyle w:val="Paragraphedeliste"/>
        <w:numPr>
          <w:ilvl w:val="2"/>
          <w:numId w:val="3"/>
        </w:numPr>
        <w:rPr>
          <w:lang w:val="en-US"/>
        </w:rPr>
      </w:pPr>
      <w:r w:rsidRPr="00210705">
        <w:rPr>
          <w:lang w:val="en-US"/>
        </w:rPr>
        <w:t xml:space="preserve">How </w:t>
      </w:r>
      <w:r w:rsidR="00AC52D1" w:rsidRPr="00210705">
        <w:rPr>
          <w:lang w:val="en-US"/>
        </w:rPr>
        <w:t xml:space="preserve">to mitigate problem of radiometer floats coming at noon vs dark for </w:t>
      </w:r>
      <w:proofErr w:type="spellStart"/>
      <w:r w:rsidR="00562F97">
        <w:rPr>
          <w:lang w:val="en-US"/>
        </w:rPr>
        <w:t>FChla</w:t>
      </w:r>
      <w:proofErr w:type="spellEnd"/>
      <w:r w:rsidR="00AC52D1" w:rsidRPr="00210705">
        <w:rPr>
          <w:lang w:val="en-US"/>
        </w:rPr>
        <w:t xml:space="preserve"> floats?  What is acceptable with the core-Argo mission?  Can floats surface only at noon </w:t>
      </w:r>
    </w:p>
    <w:p w14:paraId="78961710" w14:textId="14C5B1CE" w:rsidR="00AC52D1" w:rsidRDefault="00BE42EF" w:rsidP="00210705">
      <w:pPr>
        <w:pStyle w:val="Paragraphedeliste"/>
        <w:numPr>
          <w:ilvl w:val="2"/>
          <w:numId w:val="3"/>
        </w:numPr>
        <w:rPr>
          <w:lang w:val="en-US"/>
        </w:rPr>
      </w:pPr>
      <w:r w:rsidRPr="00210705">
        <w:rPr>
          <w:lang w:val="en-US"/>
        </w:rPr>
        <w:t xml:space="preserve">What is the </w:t>
      </w:r>
      <w:r w:rsidR="0080745D" w:rsidRPr="00210705">
        <w:rPr>
          <w:lang w:val="en-US"/>
        </w:rPr>
        <w:t>typical</w:t>
      </w:r>
      <w:r w:rsidRPr="00210705">
        <w:rPr>
          <w:lang w:val="en-US"/>
        </w:rPr>
        <w:t xml:space="preserve"> mission of a</w:t>
      </w:r>
      <w:r w:rsidR="0080745D" w:rsidRPr="00210705">
        <w:rPr>
          <w:lang w:val="en-US"/>
        </w:rPr>
        <w:t xml:space="preserve"> BGC-A</w:t>
      </w:r>
      <w:r w:rsidR="00210705" w:rsidRPr="00210705">
        <w:rPr>
          <w:lang w:val="en-US"/>
        </w:rPr>
        <w:t xml:space="preserve">rgo and to what degree can be some deviation without </w:t>
      </w:r>
      <w:r w:rsidR="00562F97" w:rsidRPr="00210705">
        <w:rPr>
          <w:lang w:val="en-US"/>
        </w:rPr>
        <w:t>comprising</w:t>
      </w:r>
      <w:r w:rsidR="00210705" w:rsidRPr="00210705">
        <w:rPr>
          <w:lang w:val="en-US"/>
        </w:rPr>
        <w:t xml:space="preserve"> the sustained </w:t>
      </w:r>
      <w:proofErr w:type="gramStart"/>
      <w:r w:rsidR="00210705" w:rsidRPr="00210705">
        <w:rPr>
          <w:lang w:val="en-US"/>
        </w:rPr>
        <w:t>array.</w:t>
      </w:r>
      <w:proofErr w:type="gramEnd"/>
      <w:r w:rsidR="00210705" w:rsidRPr="00210705">
        <w:rPr>
          <w:lang w:val="en-US"/>
        </w:rPr>
        <w:t>`</w:t>
      </w:r>
    </w:p>
    <w:p w14:paraId="7C37CC8C" w14:textId="77777777" w:rsidR="008966B6" w:rsidRDefault="008966B6" w:rsidP="008966B6">
      <w:pPr>
        <w:rPr>
          <w:b/>
          <w:color w:val="4472C4" w:themeColor="accent1"/>
          <w:sz w:val="28"/>
          <w:szCs w:val="28"/>
          <w:lang w:val="en-US"/>
        </w:rPr>
      </w:pPr>
    </w:p>
    <w:p w14:paraId="39F4DDB6" w14:textId="210698E8" w:rsidR="008966B6" w:rsidRPr="008966B6" w:rsidRDefault="008966B6" w:rsidP="008966B6">
      <w:pPr>
        <w:rPr>
          <w:b/>
          <w:color w:val="4472C4" w:themeColor="accent1"/>
          <w:sz w:val="28"/>
          <w:szCs w:val="28"/>
          <w:lang w:val="en-US"/>
        </w:rPr>
      </w:pPr>
      <w:r>
        <w:rPr>
          <w:b/>
          <w:color w:val="4472C4" w:themeColor="accent1"/>
          <w:sz w:val="28"/>
          <w:szCs w:val="28"/>
          <w:lang w:val="en-US"/>
        </w:rPr>
        <w:t>Tuesday</w:t>
      </w:r>
      <w:r w:rsidRPr="008966B6">
        <w:rPr>
          <w:b/>
          <w:color w:val="4472C4" w:themeColor="accent1"/>
          <w:sz w:val="28"/>
          <w:szCs w:val="28"/>
          <w:lang w:val="en-US"/>
        </w:rPr>
        <w:t xml:space="preserve"> 1</w:t>
      </w:r>
      <w:r>
        <w:rPr>
          <w:b/>
          <w:color w:val="4472C4" w:themeColor="accent1"/>
          <w:sz w:val="28"/>
          <w:szCs w:val="28"/>
          <w:lang w:val="en-US"/>
        </w:rPr>
        <w:t>2</w:t>
      </w:r>
      <w:r w:rsidRPr="008966B6">
        <w:rPr>
          <w:b/>
          <w:color w:val="4472C4" w:themeColor="accent1"/>
          <w:sz w:val="28"/>
          <w:szCs w:val="28"/>
          <w:lang w:val="en-US"/>
        </w:rPr>
        <w:t xml:space="preserve">: </w:t>
      </w:r>
      <w:r>
        <w:rPr>
          <w:b/>
          <w:color w:val="4472C4" w:themeColor="accent1"/>
          <w:sz w:val="28"/>
          <w:szCs w:val="28"/>
          <w:lang w:val="en-US"/>
        </w:rPr>
        <w:t>9:00-12:00</w:t>
      </w:r>
    </w:p>
    <w:p w14:paraId="01EA7014" w14:textId="575A96CC" w:rsidR="008966B6" w:rsidRPr="008966B6" w:rsidRDefault="008966B6" w:rsidP="008966B6">
      <w:pPr>
        <w:rPr>
          <w:b/>
          <w:color w:val="4472C4" w:themeColor="accent1"/>
          <w:lang w:val="en-US"/>
        </w:rPr>
      </w:pPr>
      <w:r w:rsidRPr="008966B6">
        <w:rPr>
          <w:b/>
          <w:color w:val="4472C4" w:themeColor="accent1"/>
          <w:lang w:val="en-US"/>
        </w:rPr>
        <w:t xml:space="preserve">With coffee </w:t>
      </w:r>
      <w:r>
        <w:rPr>
          <w:b/>
          <w:color w:val="4472C4" w:themeColor="accent1"/>
          <w:lang w:val="en-US"/>
        </w:rPr>
        <w:t>b</w:t>
      </w:r>
      <w:r w:rsidRPr="008966B6">
        <w:rPr>
          <w:b/>
          <w:color w:val="4472C4" w:themeColor="accent1"/>
          <w:lang w:val="en-US"/>
        </w:rPr>
        <w:t>reak at 1</w:t>
      </w:r>
      <w:r>
        <w:rPr>
          <w:b/>
          <w:color w:val="4472C4" w:themeColor="accent1"/>
          <w:lang w:val="en-US"/>
        </w:rPr>
        <w:t>0</w:t>
      </w:r>
      <w:r w:rsidRPr="008966B6">
        <w:rPr>
          <w:b/>
          <w:color w:val="4472C4" w:themeColor="accent1"/>
          <w:lang w:val="en-US"/>
        </w:rPr>
        <w:t>:</w:t>
      </w:r>
      <w:r>
        <w:rPr>
          <w:b/>
          <w:color w:val="4472C4" w:themeColor="accent1"/>
          <w:lang w:val="en-US"/>
        </w:rPr>
        <w:t>1</w:t>
      </w:r>
      <w:r w:rsidRPr="008966B6">
        <w:rPr>
          <w:b/>
          <w:color w:val="4472C4" w:themeColor="accent1"/>
          <w:lang w:val="en-US"/>
        </w:rPr>
        <w:t>5-1</w:t>
      </w:r>
      <w:r>
        <w:rPr>
          <w:b/>
          <w:color w:val="4472C4" w:themeColor="accent1"/>
          <w:lang w:val="en-US"/>
        </w:rPr>
        <w:t>0</w:t>
      </w:r>
      <w:r w:rsidRPr="008966B6">
        <w:rPr>
          <w:b/>
          <w:color w:val="4472C4" w:themeColor="accent1"/>
          <w:lang w:val="en-US"/>
        </w:rPr>
        <w:t>:</w:t>
      </w:r>
      <w:r>
        <w:rPr>
          <w:b/>
          <w:color w:val="4472C4" w:themeColor="accent1"/>
          <w:lang w:val="en-US"/>
        </w:rPr>
        <w:t>4</w:t>
      </w:r>
      <w:r w:rsidRPr="008966B6">
        <w:rPr>
          <w:b/>
          <w:color w:val="4472C4" w:themeColor="accent1"/>
          <w:lang w:val="en-US"/>
        </w:rPr>
        <w:t>5</w:t>
      </w:r>
    </w:p>
    <w:p w14:paraId="4BC578D4" w14:textId="77D5EB62" w:rsidR="00D31FCF" w:rsidRPr="00210705" w:rsidRDefault="00D31FCF" w:rsidP="00210705">
      <w:pPr>
        <w:pStyle w:val="Paragraphedeliste"/>
        <w:numPr>
          <w:ilvl w:val="0"/>
          <w:numId w:val="3"/>
        </w:numPr>
        <w:rPr>
          <w:lang w:val="en-US"/>
        </w:rPr>
      </w:pPr>
      <w:r w:rsidRPr="00210705">
        <w:rPr>
          <w:lang w:val="en-US"/>
        </w:rPr>
        <w:t>Updates to the Science and Implementation Plan</w:t>
      </w:r>
      <w:r w:rsidR="00AC52D1" w:rsidRPr="00210705">
        <w:rPr>
          <w:lang w:val="en-US"/>
        </w:rPr>
        <w:t xml:space="preserve"> with respect to Argo202</w:t>
      </w:r>
      <w:r w:rsidR="00210705" w:rsidRPr="00210705">
        <w:rPr>
          <w:lang w:val="en-US"/>
        </w:rPr>
        <w:t>0</w:t>
      </w:r>
      <w:r w:rsidR="0064321F">
        <w:rPr>
          <w:lang w:val="en-US"/>
        </w:rPr>
        <w:t>: Ken</w:t>
      </w:r>
    </w:p>
    <w:p w14:paraId="4F12B0EB" w14:textId="697FA74E" w:rsidR="00EF3652" w:rsidRPr="00210705" w:rsidRDefault="00EF3652" w:rsidP="00210705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r w:rsidRPr="00210705">
        <w:rPr>
          <w:lang w:val="en-US"/>
        </w:rPr>
        <w:t>OceanObs</w:t>
      </w:r>
      <w:proofErr w:type="spellEnd"/>
      <w:r w:rsidRPr="00210705">
        <w:rPr>
          <w:lang w:val="en-US"/>
        </w:rPr>
        <w:t xml:space="preserve"> paper</w:t>
      </w:r>
      <w:r w:rsidR="00AC52D1" w:rsidRPr="00210705">
        <w:rPr>
          <w:lang w:val="en-US"/>
        </w:rPr>
        <w:t>:</w:t>
      </w:r>
      <w:r w:rsidR="00495DB3" w:rsidRPr="00210705">
        <w:rPr>
          <w:lang w:val="en-US"/>
        </w:rPr>
        <w:t xml:space="preserve"> </w:t>
      </w:r>
      <w:proofErr w:type="spellStart"/>
      <w:r w:rsidR="00495DB3" w:rsidRPr="00210705">
        <w:rPr>
          <w:lang w:val="en-US"/>
        </w:rPr>
        <w:t>He</w:t>
      </w:r>
      <w:r w:rsidR="00AC52D1" w:rsidRPr="00210705">
        <w:rPr>
          <w:lang w:val="en-US"/>
        </w:rPr>
        <w:t>rvé</w:t>
      </w:r>
      <w:proofErr w:type="spellEnd"/>
    </w:p>
    <w:p w14:paraId="266F842A" w14:textId="0344D5C0" w:rsidR="00AC52D1" w:rsidRPr="00210705" w:rsidRDefault="00AC52D1" w:rsidP="00210705">
      <w:pPr>
        <w:pStyle w:val="Paragraphedeliste"/>
        <w:numPr>
          <w:ilvl w:val="0"/>
          <w:numId w:val="3"/>
        </w:numPr>
        <w:rPr>
          <w:lang w:val="en-US"/>
        </w:rPr>
      </w:pPr>
      <w:r w:rsidRPr="00210705">
        <w:rPr>
          <w:lang w:val="en-US"/>
        </w:rPr>
        <w:t>BGC-Argo Best-practice paper</w:t>
      </w:r>
      <w:r w:rsidR="00562F97">
        <w:rPr>
          <w:lang w:val="en-US"/>
        </w:rPr>
        <w:t xml:space="preserve">: </w:t>
      </w:r>
      <w:proofErr w:type="spellStart"/>
      <w:r w:rsidR="00562F97">
        <w:rPr>
          <w:lang w:val="en-US"/>
        </w:rPr>
        <w:t>Hervé</w:t>
      </w:r>
      <w:proofErr w:type="spellEnd"/>
    </w:p>
    <w:p w14:paraId="0A50BD44" w14:textId="5A531552" w:rsidR="00210705" w:rsidRPr="00210705" w:rsidRDefault="004D09B2" w:rsidP="00210705">
      <w:pPr>
        <w:pStyle w:val="Paragraphedeliste"/>
        <w:numPr>
          <w:ilvl w:val="0"/>
          <w:numId w:val="3"/>
        </w:numPr>
        <w:rPr>
          <w:lang w:val="en-US"/>
        </w:rPr>
      </w:pPr>
      <w:r w:rsidRPr="00210705">
        <w:rPr>
          <w:lang w:val="en-US"/>
        </w:rPr>
        <w:t>BGC-Argo summer school </w:t>
      </w:r>
      <w:r w:rsidR="00495DB3" w:rsidRPr="00210705">
        <w:rPr>
          <w:lang w:val="en-US"/>
        </w:rPr>
        <w:t>and wor</w:t>
      </w:r>
      <w:r w:rsidR="00562F97">
        <w:rPr>
          <w:lang w:val="en-US"/>
        </w:rPr>
        <w:t>k</w:t>
      </w:r>
      <w:r w:rsidR="00495DB3" w:rsidRPr="00210705">
        <w:rPr>
          <w:lang w:val="en-US"/>
        </w:rPr>
        <w:t>shops</w:t>
      </w:r>
      <w:r w:rsidR="00AC52D1" w:rsidRPr="00210705">
        <w:rPr>
          <w:lang w:val="en-US"/>
        </w:rPr>
        <w:t xml:space="preserve">. Ken, </w:t>
      </w:r>
      <w:proofErr w:type="spellStart"/>
      <w:r w:rsidR="00AC52D1" w:rsidRPr="00210705">
        <w:rPr>
          <w:lang w:val="en-US"/>
        </w:rPr>
        <w:t>Hervé</w:t>
      </w:r>
      <w:proofErr w:type="spellEnd"/>
    </w:p>
    <w:p w14:paraId="00CDFF64" w14:textId="2D22CB41" w:rsidR="00210705" w:rsidRDefault="00BC0966" w:rsidP="00210705">
      <w:pPr>
        <w:pStyle w:val="Paragraphedeliste"/>
        <w:numPr>
          <w:ilvl w:val="0"/>
          <w:numId w:val="3"/>
        </w:numPr>
        <w:rPr>
          <w:lang w:val="en-US"/>
        </w:rPr>
      </w:pPr>
      <w:r w:rsidRPr="00210705">
        <w:rPr>
          <w:lang w:val="en-US"/>
        </w:rPr>
        <w:t>Web site </w:t>
      </w:r>
      <w:r w:rsidR="004D09B2" w:rsidRPr="00210705">
        <w:rPr>
          <w:lang w:val="en-US"/>
        </w:rPr>
        <w:t xml:space="preserve">/ communication </w:t>
      </w:r>
      <w:r w:rsidR="00210705" w:rsidRPr="00210705">
        <w:rPr>
          <w:lang w:val="en-US"/>
        </w:rPr>
        <w:t xml:space="preserve">/ </w:t>
      </w:r>
      <w:r w:rsidR="004D09B2" w:rsidRPr="00210705">
        <w:rPr>
          <w:lang w:val="en-US"/>
        </w:rPr>
        <w:t>newsletter</w:t>
      </w:r>
      <w:r w:rsidR="0064321F">
        <w:rPr>
          <w:lang w:val="en-US"/>
        </w:rPr>
        <w:t xml:space="preserve">: </w:t>
      </w:r>
      <w:proofErr w:type="spellStart"/>
      <w:r w:rsidR="0064321F">
        <w:rPr>
          <w:lang w:val="en-US"/>
        </w:rPr>
        <w:t>Hervé</w:t>
      </w:r>
      <w:proofErr w:type="spellEnd"/>
    </w:p>
    <w:p w14:paraId="36CDA7C9" w14:textId="573CF2E2" w:rsidR="003F23D5" w:rsidRPr="00210705" w:rsidRDefault="00562F97" w:rsidP="0021070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O</w:t>
      </w:r>
      <w:r w:rsidR="00210705" w:rsidRPr="00210705">
        <w:rPr>
          <w:lang w:val="en-US"/>
        </w:rPr>
        <w:t>utreach</w:t>
      </w:r>
      <w:r w:rsidR="00210705">
        <w:rPr>
          <w:lang w:val="en-US"/>
        </w:rPr>
        <w:t xml:space="preserve"> / adopt a </w:t>
      </w:r>
      <w:proofErr w:type="gramStart"/>
      <w:r w:rsidR="00210705">
        <w:rPr>
          <w:lang w:val="en-US"/>
        </w:rPr>
        <w:t>float</w:t>
      </w:r>
      <w:r w:rsidR="0064321F">
        <w:rPr>
          <w:lang w:val="en-US"/>
        </w:rPr>
        <w:t xml:space="preserve"> :</w:t>
      </w:r>
      <w:proofErr w:type="gramEnd"/>
      <w:r w:rsidR="0064321F">
        <w:rPr>
          <w:lang w:val="en-US"/>
        </w:rPr>
        <w:t xml:space="preserve"> </w:t>
      </w:r>
      <w:proofErr w:type="spellStart"/>
      <w:r w:rsidR="0064321F">
        <w:rPr>
          <w:lang w:val="en-US"/>
        </w:rPr>
        <w:t>Hervé</w:t>
      </w:r>
      <w:proofErr w:type="spellEnd"/>
      <w:r w:rsidR="00D072DB">
        <w:rPr>
          <w:lang w:val="en-US"/>
        </w:rPr>
        <w:t xml:space="preserve"> </w:t>
      </w:r>
      <w:proofErr w:type="spellStart"/>
      <w:r w:rsidR="00D072DB">
        <w:rPr>
          <w:lang w:val="en-US"/>
        </w:rPr>
        <w:t>uday</w:t>
      </w:r>
      <w:bookmarkStart w:id="0" w:name="_GoBack"/>
      <w:bookmarkEnd w:id="0"/>
      <w:proofErr w:type="spellEnd"/>
    </w:p>
    <w:sectPr w:rsidR="003F23D5" w:rsidRPr="00210705" w:rsidSect="0040441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30D"/>
    <w:multiLevelType w:val="hybridMultilevel"/>
    <w:tmpl w:val="2564E9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7C5D"/>
    <w:multiLevelType w:val="hybridMultilevel"/>
    <w:tmpl w:val="795057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25D55"/>
    <w:multiLevelType w:val="hybridMultilevel"/>
    <w:tmpl w:val="8AF2E3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09E"/>
    <w:multiLevelType w:val="hybridMultilevel"/>
    <w:tmpl w:val="1A184E6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0130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A62390"/>
    <w:multiLevelType w:val="hybridMultilevel"/>
    <w:tmpl w:val="91BEC02C"/>
    <w:lvl w:ilvl="0" w:tplc="C906A8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72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EA6562"/>
    <w:multiLevelType w:val="hybridMultilevel"/>
    <w:tmpl w:val="3A0668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240E5C"/>
    <w:multiLevelType w:val="hybridMultilevel"/>
    <w:tmpl w:val="2A8A74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95786"/>
    <w:multiLevelType w:val="hybridMultilevel"/>
    <w:tmpl w:val="13A89648"/>
    <w:lvl w:ilvl="0" w:tplc="C906A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CA"/>
    <w:rsid w:val="000771B7"/>
    <w:rsid w:val="001008ED"/>
    <w:rsid w:val="0017739E"/>
    <w:rsid w:val="001A5DD8"/>
    <w:rsid w:val="001B1F40"/>
    <w:rsid w:val="001E283C"/>
    <w:rsid w:val="00210705"/>
    <w:rsid w:val="002575D8"/>
    <w:rsid w:val="00257B35"/>
    <w:rsid w:val="002869CE"/>
    <w:rsid w:val="002A4D8A"/>
    <w:rsid w:val="002C6CF2"/>
    <w:rsid w:val="003F23D5"/>
    <w:rsid w:val="003F643D"/>
    <w:rsid w:val="00404415"/>
    <w:rsid w:val="004111AC"/>
    <w:rsid w:val="00494D29"/>
    <w:rsid w:val="00495DB3"/>
    <w:rsid w:val="004D09B2"/>
    <w:rsid w:val="00507324"/>
    <w:rsid w:val="00562F97"/>
    <w:rsid w:val="00613BDF"/>
    <w:rsid w:val="0064321F"/>
    <w:rsid w:val="00646E57"/>
    <w:rsid w:val="006E157D"/>
    <w:rsid w:val="007562AE"/>
    <w:rsid w:val="007E201F"/>
    <w:rsid w:val="0080745D"/>
    <w:rsid w:val="00847EED"/>
    <w:rsid w:val="008966B6"/>
    <w:rsid w:val="008F4AC7"/>
    <w:rsid w:val="00930975"/>
    <w:rsid w:val="00995CFB"/>
    <w:rsid w:val="009D38E6"/>
    <w:rsid w:val="00A1745C"/>
    <w:rsid w:val="00A542CE"/>
    <w:rsid w:val="00A54DF6"/>
    <w:rsid w:val="00AC52D1"/>
    <w:rsid w:val="00BC0966"/>
    <w:rsid w:val="00BC3EF9"/>
    <w:rsid w:val="00BD37A4"/>
    <w:rsid w:val="00BE42EF"/>
    <w:rsid w:val="00BF75CA"/>
    <w:rsid w:val="00C807E3"/>
    <w:rsid w:val="00CE6E55"/>
    <w:rsid w:val="00D072DB"/>
    <w:rsid w:val="00D21F5E"/>
    <w:rsid w:val="00D31FCF"/>
    <w:rsid w:val="00D40586"/>
    <w:rsid w:val="00D97069"/>
    <w:rsid w:val="00DA45F7"/>
    <w:rsid w:val="00DF26A9"/>
    <w:rsid w:val="00DF5813"/>
    <w:rsid w:val="00E20601"/>
    <w:rsid w:val="00E618F1"/>
    <w:rsid w:val="00E67027"/>
    <w:rsid w:val="00EC003A"/>
    <w:rsid w:val="00EE1A68"/>
    <w:rsid w:val="00EF3652"/>
    <w:rsid w:val="00F370E4"/>
    <w:rsid w:val="00F768FB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01F7"/>
  <w15:docId w15:val="{13F829BD-4270-AF4E-8D8E-8A59AC34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5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D09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A68"/>
    <w:rPr>
      <w:rFonts w:ascii="Tahoma" w:hAnsi="Tahoma" w:cs="Tahoma"/>
      <w:sz w:val="16"/>
      <w:szCs w:val="16"/>
    </w:rPr>
  </w:style>
  <w:style w:type="character" w:styleId="Accentuationintense">
    <w:name w:val="Intense Emphasis"/>
    <w:basedOn w:val="Policepardfaut"/>
    <w:uiPriority w:val="21"/>
    <w:qFormat/>
    <w:rsid w:val="00F768F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B108-9DE3-9D4D-A50D-BCCF453A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MBARI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2019-03-05T15:53:00Z</dcterms:created>
  <dcterms:modified xsi:type="dcterms:W3CDTF">2019-03-06T14:47:00Z</dcterms:modified>
</cp:coreProperties>
</file>