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BB8DD" w14:textId="77777777" w:rsidR="009777A7" w:rsidRPr="00B06D41" w:rsidRDefault="009777A7" w:rsidP="0003320D">
      <w:pPr>
        <w:ind w:firstLine="720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B06D41">
        <w:rPr>
          <w:rFonts w:ascii="Arial" w:hAnsi="Arial" w:cs="Arial"/>
          <w:b/>
          <w:color w:val="000000" w:themeColor="text1"/>
        </w:rPr>
        <w:t>Deep Argo – Sampling the Full-Depth Global Ocean</w:t>
      </w:r>
    </w:p>
    <w:p w14:paraId="646B0E85" w14:textId="118D3DAD" w:rsidR="00593614" w:rsidRPr="00B06D41" w:rsidRDefault="00593614" w:rsidP="00B06D4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color w:val="000000" w:themeColor="text1"/>
        </w:rPr>
        <w:t xml:space="preserve">Nathalie Zilberman, </w:t>
      </w:r>
      <w:proofErr w:type="spellStart"/>
      <w:r w:rsidR="00C7700F">
        <w:rPr>
          <w:rFonts w:ascii="Arial" w:hAnsi="Arial" w:cs="Arial"/>
          <w:color w:val="000000" w:themeColor="text1"/>
        </w:rPr>
        <w:t>Virginie</w:t>
      </w:r>
      <w:proofErr w:type="spellEnd"/>
      <w:r w:rsidR="00C7700F">
        <w:rPr>
          <w:rFonts w:ascii="Arial" w:hAnsi="Arial" w:cs="Arial"/>
          <w:color w:val="000000" w:themeColor="text1"/>
        </w:rPr>
        <w:t xml:space="preserve"> Thierry, </w:t>
      </w:r>
      <w:r>
        <w:rPr>
          <w:rFonts w:ascii="Arial" w:hAnsi="Arial" w:cs="Arial"/>
          <w:color w:val="000000" w:themeColor="text1"/>
        </w:rPr>
        <w:t>Greg</w:t>
      </w:r>
      <w:r w:rsidR="00FB60F4">
        <w:rPr>
          <w:rFonts w:ascii="Arial" w:hAnsi="Arial" w:cs="Arial"/>
          <w:color w:val="000000" w:themeColor="text1"/>
        </w:rPr>
        <w:t>ory</w:t>
      </w:r>
      <w:r>
        <w:rPr>
          <w:rFonts w:ascii="Arial" w:hAnsi="Arial" w:cs="Arial"/>
          <w:color w:val="000000" w:themeColor="text1"/>
        </w:rPr>
        <w:t xml:space="preserve"> Johnson, </w:t>
      </w:r>
      <w:r w:rsidR="00C7700F">
        <w:rPr>
          <w:rFonts w:ascii="Arial" w:hAnsi="Arial" w:cs="Arial"/>
          <w:color w:val="000000" w:themeColor="text1"/>
        </w:rPr>
        <w:t xml:space="preserve">Shigeki </w:t>
      </w:r>
      <w:proofErr w:type="spellStart"/>
      <w:r w:rsidR="00C7700F">
        <w:rPr>
          <w:rFonts w:ascii="Arial" w:hAnsi="Arial" w:cs="Arial"/>
          <w:color w:val="000000" w:themeColor="text1"/>
        </w:rPr>
        <w:t>Hosoda</w:t>
      </w:r>
      <w:proofErr w:type="spellEnd"/>
      <w:r w:rsidR="00D400A3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and the Argo Steering Team </w:t>
      </w:r>
      <w:r w:rsidRPr="00B06D41">
        <w:rPr>
          <w:rFonts w:ascii="Arial" w:hAnsi="Arial" w:cs="Arial"/>
          <w:color w:val="000000" w:themeColor="text1"/>
        </w:rPr>
        <w:t>members (</w:t>
      </w:r>
      <w:hyperlink r:id="rId4" w:tgtFrame="_blank" w:history="1">
        <w:r w:rsidR="00B06D41" w:rsidRPr="00B06D41">
          <w:rPr>
            <w:rFonts w:ascii="Arial" w:eastAsia="Times New Roman" w:hAnsi="Arial" w:cs="Arial"/>
            <w:color w:val="1155CC"/>
            <w:u w:val="single"/>
          </w:rPr>
          <w:t>http://www.argo.ucsd.edu/members.html</w:t>
        </w:r>
      </w:hyperlink>
      <w:r w:rsidRPr="00B06D41">
        <w:rPr>
          <w:rFonts w:ascii="Arial" w:hAnsi="Arial" w:cs="Arial"/>
          <w:color w:val="000000" w:themeColor="text1"/>
        </w:rPr>
        <w:t>)</w:t>
      </w:r>
    </w:p>
    <w:p w14:paraId="1CD154B7" w14:textId="77777777" w:rsidR="009777A7" w:rsidRDefault="009777A7" w:rsidP="007521CC">
      <w:pPr>
        <w:rPr>
          <w:rFonts w:ascii="Arial" w:hAnsi="Arial" w:cs="Arial"/>
          <w:color w:val="000000" w:themeColor="text1"/>
        </w:rPr>
      </w:pPr>
    </w:p>
    <w:p w14:paraId="2D1EC8E6" w14:textId="1C41E594" w:rsidR="007C6A33" w:rsidRPr="00702620" w:rsidRDefault="007C6A33" w:rsidP="007C6A33">
      <w:pPr>
        <w:rPr>
          <w:rFonts w:ascii="Arial" w:hAnsi="Arial" w:cs="Arial"/>
          <w:color w:val="000000"/>
        </w:rPr>
      </w:pPr>
      <w:r w:rsidRPr="00702620">
        <w:rPr>
          <w:rFonts w:ascii="Arial" w:hAnsi="Arial" w:cs="Arial"/>
          <w:color w:val="000000" w:themeColor="text1"/>
        </w:rPr>
        <w:t xml:space="preserve">The </w:t>
      </w:r>
      <w:r w:rsidR="00CF6F14" w:rsidRPr="00702620">
        <w:rPr>
          <w:rFonts w:ascii="Arial" w:hAnsi="Arial" w:cs="Arial"/>
          <w:color w:val="000000" w:themeColor="text1"/>
        </w:rPr>
        <w:t xml:space="preserve">Deep Argo </w:t>
      </w:r>
      <w:r w:rsidR="00E163AB" w:rsidRPr="00702620">
        <w:rPr>
          <w:rFonts w:ascii="Arial" w:hAnsi="Arial" w:cs="Arial"/>
          <w:color w:val="000000" w:themeColor="text1"/>
        </w:rPr>
        <w:t>Pro</w:t>
      </w:r>
      <w:r w:rsidR="00E163AB">
        <w:rPr>
          <w:rFonts w:ascii="Arial" w:hAnsi="Arial" w:cs="Arial"/>
          <w:color w:val="000000" w:themeColor="text1"/>
        </w:rPr>
        <w:t xml:space="preserve">gram </w:t>
      </w:r>
      <w:r w:rsidR="00D804DB">
        <w:rPr>
          <w:rFonts w:ascii="Arial" w:hAnsi="Arial" w:cs="Arial"/>
          <w:color w:val="000000" w:themeColor="text1"/>
        </w:rPr>
        <w:t>is</w:t>
      </w:r>
      <w:r w:rsidRPr="00702620">
        <w:rPr>
          <w:rFonts w:ascii="Arial" w:hAnsi="Arial" w:cs="Arial"/>
          <w:color w:val="000000" w:themeColor="text1"/>
        </w:rPr>
        <w:t xml:space="preserve"> extend</w:t>
      </w:r>
      <w:r w:rsidR="00D804DB">
        <w:rPr>
          <w:rFonts w:ascii="Arial" w:hAnsi="Arial" w:cs="Arial"/>
          <w:color w:val="000000" w:themeColor="text1"/>
        </w:rPr>
        <w:t>ing</w:t>
      </w:r>
      <w:r w:rsidRPr="00702620">
        <w:rPr>
          <w:rFonts w:ascii="Arial" w:hAnsi="Arial" w:cs="Arial"/>
          <w:color w:val="000000" w:themeColor="text1"/>
        </w:rPr>
        <w:t xml:space="preserve"> Argo</w:t>
      </w:r>
      <w:r w:rsidR="00D804DB">
        <w:rPr>
          <w:rFonts w:ascii="Arial" w:hAnsi="Arial" w:cs="Arial"/>
          <w:color w:val="000000" w:themeColor="text1"/>
        </w:rPr>
        <w:t>’s</w:t>
      </w:r>
      <w:r w:rsidRPr="00702620">
        <w:rPr>
          <w:rFonts w:ascii="Arial" w:hAnsi="Arial" w:cs="Arial"/>
          <w:color w:val="000000" w:themeColor="text1"/>
        </w:rPr>
        <w:t xml:space="preserve"> </w:t>
      </w:r>
      <w:r w:rsidR="00BF45D2">
        <w:rPr>
          <w:rFonts w:ascii="Arial" w:hAnsi="Arial" w:cs="Arial"/>
          <w:color w:val="000000" w:themeColor="text1"/>
        </w:rPr>
        <w:t>samp</w:t>
      </w:r>
      <w:r w:rsidR="00A35D6E">
        <w:rPr>
          <w:rFonts w:ascii="Arial" w:hAnsi="Arial" w:cs="Arial"/>
          <w:color w:val="000000" w:themeColor="text1"/>
        </w:rPr>
        <w:t>l</w:t>
      </w:r>
      <w:r w:rsidR="00BF45D2">
        <w:rPr>
          <w:rFonts w:ascii="Arial" w:hAnsi="Arial" w:cs="Arial"/>
          <w:color w:val="000000" w:themeColor="text1"/>
        </w:rPr>
        <w:t>ing of the upper half of the ocean volume</w:t>
      </w:r>
      <w:r w:rsidRPr="00702620">
        <w:rPr>
          <w:rFonts w:ascii="Arial" w:hAnsi="Arial" w:cs="Arial"/>
          <w:color w:val="000000" w:themeColor="text1"/>
        </w:rPr>
        <w:t xml:space="preserve"> to the </w:t>
      </w:r>
      <w:r w:rsidR="001C7BA9">
        <w:rPr>
          <w:rFonts w:ascii="Arial" w:hAnsi="Arial" w:cs="Arial"/>
          <w:color w:val="000000" w:themeColor="text1"/>
        </w:rPr>
        <w:t>seafloor</w:t>
      </w:r>
      <w:r w:rsidRPr="00702620">
        <w:rPr>
          <w:rFonts w:ascii="Arial" w:hAnsi="Arial" w:cs="Arial"/>
          <w:color w:val="000000" w:themeColor="text1"/>
        </w:rPr>
        <w:t>.</w:t>
      </w:r>
      <w:r w:rsidR="00A35D6E">
        <w:rPr>
          <w:rFonts w:ascii="Arial" w:hAnsi="Arial" w:cs="Arial"/>
          <w:color w:val="000000"/>
        </w:rPr>
        <w:t xml:space="preserve"> A global </w:t>
      </w:r>
      <w:r w:rsidR="00A35D6E" w:rsidRPr="00702620">
        <w:rPr>
          <w:rFonts w:ascii="Arial" w:hAnsi="Arial" w:cs="Arial"/>
          <w:color w:val="000000"/>
        </w:rPr>
        <w:t xml:space="preserve">array of over 1200 Deep Argo floats </w:t>
      </w:r>
      <w:r w:rsidR="00A35D6E">
        <w:rPr>
          <w:rFonts w:ascii="Arial" w:hAnsi="Arial" w:cs="Arial"/>
          <w:color w:val="000000"/>
        </w:rPr>
        <w:t>spaced at</w:t>
      </w:r>
      <w:r w:rsidR="00A35D6E" w:rsidRPr="00702620">
        <w:rPr>
          <w:rFonts w:ascii="Arial" w:hAnsi="Arial" w:cs="Arial"/>
          <w:color w:val="000000"/>
        </w:rPr>
        <w:t xml:space="preserve"> 5° latitude x 5° longitude</w:t>
      </w:r>
      <w:r w:rsidRPr="00702620">
        <w:rPr>
          <w:rFonts w:ascii="Arial" w:hAnsi="Arial" w:cs="Arial"/>
          <w:color w:val="000000" w:themeColor="text1"/>
        </w:rPr>
        <w:t xml:space="preserve"> </w:t>
      </w:r>
      <w:r w:rsidR="00BF45D2">
        <w:rPr>
          <w:rFonts w:ascii="Arial" w:hAnsi="Arial" w:cs="Arial"/>
          <w:color w:val="000000" w:themeColor="text1"/>
        </w:rPr>
        <w:t>will allow</w:t>
      </w:r>
      <w:r w:rsidRPr="00702620">
        <w:rPr>
          <w:rFonts w:ascii="Arial" w:hAnsi="Arial" w:cs="Arial"/>
          <w:color w:val="000000" w:themeColor="text1"/>
        </w:rPr>
        <w:t xml:space="preserve"> </w:t>
      </w:r>
      <w:r w:rsidRPr="00702620">
        <w:rPr>
          <w:rFonts w:ascii="Arial" w:hAnsi="Arial" w:cs="Arial"/>
          <w:color w:val="000000"/>
        </w:rPr>
        <w:t xml:space="preserve">closure of regional and global budgets of heat, freshwater, and steric sea level on </w:t>
      </w:r>
      <w:r w:rsidR="00D804DB">
        <w:rPr>
          <w:rFonts w:ascii="Arial" w:hAnsi="Arial" w:cs="Arial"/>
          <w:color w:val="000000"/>
        </w:rPr>
        <w:t>seasonal</w:t>
      </w:r>
      <w:r w:rsidRPr="00702620">
        <w:rPr>
          <w:rFonts w:ascii="Arial" w:hAnsi="Arial" w:cs="Arial"/>
          <w:color w:val="000000"/>
        </w:rPr>
        <w:t xml:space="preserve"> to decadal t</w:t>
      </w:r>
      <w:bookmarkStart w:id="0" w:name="_GoBack"/>
      <w:bookmarkEnd w:id="0"/>
      <w:r w:rsidRPr="00702620">
        <w:rPr>
          <w:rFonts w:ascii="Arial" w:hAnsi="Arial" w:cs="Arial"/>
          <w:color w:val="000000"/>
        </w:rPr>
        <w:t>ime-scales</w:t>
      </w:r>
      <w:r w:rsidR="00A35D6E">
        <w:rPr>
          <w:rFonts w:ascii="Arial" w:hAnsi="Arial" w:cs="Arial"/>
          <w:color w:val="000000"/>
        </w:rPr>
        <w:t>;</w:t>
      </w:r>
      <w:r w:rsidRPr="00702620">
        <w:rPr>
          <w:rFonts w:ascii="Arial" w:hAnsi="Arial" w:cs="Arial"/>
          <w:color w:val="000000"/>
        </w:rPr>
        <w:t xml:space="preserve"> </w:t>
      </w:r>
      <w:r w:rsidR="00A35D6E">
        <w:rPr>
          <w:rFonts w:ascii="Arial" w:hAnsi="Arial" w:cs="Arial"/>
          <w:color w:val="000000"/>
        </w:rPr>
        <w:t xml:space="preserve">enable </w:t>
      </w:r>
      <w:r w:rsidRPr="00702620">
        <w:rPr>
          <w:rFonts w:ascii="Arial" w:hAnsi="Arial" w:cs="Arial"/>
          <w:color w:val="000000"/>
        </w:rPr>
        <w:t>accurate estimation of vel</w:t>
      </w:r>
      <w:r w:rsidR="00D804DB">
        <w:rPr>
          <w:rFonts w:ascii="Arial" w:hAnsi="Arial" w:cs="Arial"/>
          <w:color w:val="000000"/>
        </w:rPr>
        <w:t>ocity and transport in the deep</w:t>
      </w:r>
      <w:r w:rsidR="00E163AB">
        <w:rPr>
          <w:rFonts w:ascii="Arial" w:hAnsi="Arial" w:cs="Arial"/>
          <w:color w:val="000000"/>
        </w:rPr>
        <w:t>-</w:t>
      </w:r>
      <w:r w:rsidRPr="00702620">
        <w:rPr>
          <w:rFonts w:ascii="Arial" w:hAnsi="Arial" w:cs="Arial"/>
          <w:color w:val="000000"/>
        </w:rPr>
        <w:t>ocean</w:t>
      </w:r>
      <w:r w:rsidR="00A35D6E">
        <w:rPr>
          <w:rFonts w:ascii="Arial" w:hAnsi="Arial" w:cs="Arial"/>
          <w:color w:val="000000"/>
        </w:rPr>
        <w:t>;</w:t>
      </w:r>
      <w:r w:rsidRPr="00702620">
        <w:rPr>
          <w:rFonts w:ascii="Arial" w:hAnsi="Arial" w:cs="Arial"/>
          <w:color w:val="000000"/>
        </w:rPr>
        <w:t xml:space="preserve"> and </w:t>
      </w:r>
      <w:r w:rsidR="00BF45D2">
        <w:rPr>
          <w:rFonts w:ascii="Arial" w:hAnsi="Arial" w:cs="Arial"/>
          <w:color w:val="000000"/>
        </w:rPr>
        <w:t>provide data for</w:t>
      </w:r>
      <w:r w:rsidRPr="00702620">
        <w:rPr>
          <w:rFonts w:ascii="Arial" w:hAnsi="Arial" w:cs="Arial"/>
          <w:color w:val="000000"/>
        </w:rPr>
        <w:t xml:space="preserve"> ocean model</w:t>
      </w:r>
      <w:r w:rsidR="00D804DB">
        <w:rPr>
          <w:rFonts w:ascii="Arial" w:hAnsi="Arial" w:cs="Arial"/>
          <w:color w:val="000000"/>
        </w:rPr>
        <w:t>ing</w:t>
      </w:r>
      <w:r w:rsidRPr="00702620">
        <w:rPr>
          <w:rFonts w:ascii="Arial" w:hAnsi="Arial" w:cs="Arial"/>
          <w:color w:val="000000"/>
        </w:rPr>
        <w:t xml:space="preserve"> </w:t>
      </w:r>
      <w:r w:rsidR="00BF45D2">
        <w:rPr>
          <w:rFonts w:ascii="Arial" w:hAnsi="Arial" w:cs="Arial"/>
          <w:color w:val="000000"/>
        </w:rPr>
        <w:t>and assimilation</w:t>
      </w:r>
      <w:r w:rsidRPr="00702620">
        <w:rPr>
          <w:rFonts w:ascii="Arial" w:hAnsi="Arial" w:cs="Arial"/>
          <w:color w:val="000000"/>
        </w:rPr>
        <w:t>.</w:t>
      </w:r>
      <w:r w:rsidR="00A35D6E">
        <w:rPr>
          <w:rFonts w:ascii="Arial" w:hAnsi="Arial" w:cs="Arial"/>
          <w:color w:val="000000"/>
        </w:rPr>
        <w:t xml:space="preserve"> </w:t>
      </w:r>
      <w:r w:rsidRPr="00702620">
        <w:rPr>
          <w:rFonts w:ascii="Arial" w:hAnsi="Arial" w:cs="Arial"/>
          <w:color w:val="000000"/>
        </w:rPr>
        <w:t xml:space="preserve">Successful prototype deployments </w:t>
      </w:r>
      <w:r w:rsidR="00A35D6E">
        <w:rPr>
          <w:rFonts w:ascii="Arial" w:hAnsi="Arial" w:cs="Arial"/>
          <w:color w:val="000000"/>
        </w:rPr>
        <w:t>have been</w:t>
      </w:r>
      <w:r w:rsidRPr="00702620">
        <w:rPr>
          <w:rFonts w:ascii="Arial" w:hAnsi="Arial" w:cs="Arial"/>
          <w:color w:val="000000"/>
        </w:rPr>
        <w:t xml:space="preserve"> carried out for </w:t>
      </w:r>
      <w:r w:rsidR="00A35D6E">
        <w:rPr>
          <w:rFonts w:ascii="Arial" w:hAnsi="Arial" w:cs="Arial"/>
          <w:color w:val="000000"/>
        </w:rPr>
        <w:t>four</w:t>
      </w:r>
      <w:r w:rsidRPr="00702620">
        <w:rPr>
          <w:rFonts w:ascii="Arial" w:hAnsi="Arial" w:cs="Arial"/>
          <w:color w:val="000000"/>
        </w:rPr>
        <w:t xml:space="preserve"> Deep Argo float models</w:t>
      </w:r>
      <w:r w:rsidR="001C7BA9">
        <w:rPr>
          <w:rFonts w:ascii="Arial" w:hAnsi="Arial" w:cs="Arial"/>
          <w:color w:val="000000"/>
        </w:rPr>
        <w:t>. T</w:t>
      </w:r>
      <w:r w:rsidR="00CF6F14" w:rsidRPr="00702620">
        <w:rPr>
          <w:rFonts w:ascii="Arial" w:hAnsi="Arial" w:cs="Arial"/>
          <w:color w:val="000000"/>
        </w:rPr>
        <w:t>he project has progressed</w:t>
      </w:r>
      <w:r w:rsidR="00D804DB">
        <w:rPr>
          <w:rFonts w:ascii="Arial" w:hAnsi="Arial" w:cs="Arial"/>
          <w:color w:val="000000"/>
        </w:rPr>
        <w:t xml:space="preserve"> </w:t>
      </w:r>
      <w:r w:rsidR="000B13CC">
        <w:rPr>
          <w:rFonts w:ascii="Arial" w:hAnsi="Arial" w:cs="Arial"/>
          <w:color w:val="000000"/>
        </w:rPr>
        <w:t>to</w:t>
      </w:r>
      <w:r w:rsidR="00CF6F14" w:rsidRPr="00702620">
        <w:rPr>
          <w:rFonts w:ascii="Arial" w:hAnsi="Arial" w:cs="Arial"/>
          <w:color w:val="000000"/>
        </w:rPr>
        <w:t xml:space="preserve"> regional pilot arrays in the Pacific, Indian, </w:t>
      </w:r>
      <w:r w:rsidR="001C7BA9">
        <w:rPr>
          <w:rFonts w:ascii="Arial" w:hAnsi="Arial" w:cs="Arial"/>
          <w:color w:val="000000"/>
        </w:rPr>
        <w:t xml:space="preserve">North </w:t>
      </w:r>
      <w:r w:rsidR="00CF6F14" w:rsidRPr="00702620">
        <w:rPr>
          <w:rFonts w:ascii="Arial" w:hAnsi="Arial" w:cs="Arial"/>
          <w:color w:val="000000"/>
        </w:rPr>
        <w:t xml:space="preserve">Atlantic, and Southern </w:t>
      </w:r>
      <w:r w:rsidR="00A35D6E">
        <w:rPr>
          <w:rFonts w:ascii="Arial" w:hAnsi="Arial" w:cs="Arial"/>
          <w:color w:val="000000"/>
        </w:rPr>
        <w:t>o</w:t>
      </w:r>
      <w:r w:rsidR="00CF6F14" w:rsidRPr="00702620">
        <w:rPr>
          <w:rFonts w:ascii="Arial" w:hAnsi="Arial" w:cs="Arial"/>
          <w:color w:val="000000"/>
        </w:rPr>
        <w:t>cean</w:t>
      </w:r>
      <w:r w:rsidR="00A35D6E">
        <w:rPr>
          <w:rFonts w:ascii="Arial" w:hAnsi="Arial" w:cs="Arial"/>
          <w:color w:val="000000"/>
        </w:rPr>
        <w:t>s</w:t>
      </w:r>
      <w:r w:rsidR="001C7BA9">
        <w:rPr>
          <w:rFonts w:ascii="Arial" w:hAnsi="Arial" w:cs="Arial"/>
          <w:color w:val="000000"/>
        </w:rPr>
        <w:t>, with about 50 operational floats total at present</w:t>
      </w:r>
      <w:r w:rsidR="00CF6F14" w:rsidRPr="00702620">
        <w:rPr>
          <w:rFonts w:ascii="Arial" w:hAnsi="Arial" w:cs="Arial"/>
          <w:color w:val="000000"/>
        </w:rPr>
        <w:t xml:space="preserve">. The pilot phase </w:t>
      </w:r>
      <w:r w:rsidR="00A35D6E">
        <w:rPr>
          <w:rFonts w:ascii="Arial" w:hAnsi="Arial" w:cs="Arial"/>
          <w:color w:val="000000"/>
        </w:rPr>
        <w:t>is demonstrating</w:t>
      </w:r>
      <w:r w:rsidR="00CF6F14" w:rsidRPr="00702620">
        <w:rPr>
          <w:rFonts w:ascii="Arial" w:hAnsi="Arial" w:cs="Arial"/>
          <w:color w:val="000000"/>
        </w:rPr>
        <w:t xml:space="preserve"> </w:t>
      </w:r>
      <w:r w:rsidR="00A35D6E">
        <w:rPr>
          <w:rFonts w:ascii="Arial" w:hAnsi="Arial" w:cs="Arial"/>
          <w:color w:val="000000"/>
        </w:rPr>
        <w:t xml:space="preserve">and improving </w:t>
      </w:r>
      <w:r w:rsidR="00CF6F14" w:rsidRPr="00702620">
        <w:rPr>
          <w:rFonts w:ascii="Arial" w:hAnsi="Arial" w:cs="Arial"/>
          <w:color w:val="000000"/>
        </w:rPr>
        <w:t xml:space="preserve">float capabilities, </w:t>
      </w:r>
      <w:r w:rsidR="00A35D6E">
        <w:rPr>
          <w:rFonts w:ascii="Arial" w:hAnsi="Arial" w:cs="Arial"/>
          <w:color w:val="000000"/>
        </w:rPr>
        <w:t>building</w:t>
      </w:r>
      <w:r w:rsidR="00D804DB">
        <w:rPr>
          <w:rFonts w:ascii="Arial" w:hAnsi="Arial" w:cs="Arial"/>
          <w:color w:val="000000"/>
        </w:rPr>
        <w:t xml:space="preserve"> float and CTD </w:t>
      </w:r>
      <w:r w:rsidR="00CF6F14" w:rsidRPr="00702620">
        <w:rPr>
          <w:rFonts w:ascii="Arial" w:hAnsi="Arial" w:cs="Arial"/>
          <w:color w:val="000000"/>
        </w:rPr>
        <w:t>production capacity, a</w:t>
      </w:r>
      <w:r w:rsidR="001C7BA9">
        <w:rPr>
          <w:rFonts w:ascii="Arial" w:hAnsi="Arial" w:cs="Arial"/>
          <w:color w:val="000000"/>
        </w:rPr>
        <w:t xml:space="preserve">s well as </w:t>
      </w:r>
      <w:r w:rsidR="00A35D6E">
        <w:rPr>
          <w:rFonts w:ascii="Arial" w:hAnsi="Arial" w:cs="Arial"/>
          <w:color w:val="000000"/>
        </w:rPr>
        <w:t>assessing</w:t>
      </w:r>
      <w:r w:rsidR="001C7BA9">
        <w:rPr>
          <w:rFonts w:ascii="Arial" w:hAnsi="Arial" w:cs="Arial"/>
          <w:color w:val="000000"/>
        </w:rPr>
        <w:t xml:space="preserve"> and improving</w:t>
      </w:r>
      <w:r w:rsidR="00A35D6E">
        <w:rPr>
          <w:rFonts w:ascii="Arial" w:hAnsi="Arial" w:cs="Arial"/>
          <w:color w:val="000000"/>
        </w:rPr>
        <w:t xml:space="preserve"> </w:t>
      </w:r>
      <w:r w:rsidR="00D804DB">
        <w:rPr>
          <w:rFonts w:ascii="Arial" w:hAnsi="Arial" w:cs="Arial"/>
          <w:color w:val="000000"/>
        </w:rPr>
        <w:t xml:space="preserve">the </w:t>
      </w:r>
      <w:r w:rsidR="00CF6F14" w:rsidRPr="00702620">
        <w:rPr>
          <w:rFonts w:ascii="Arial" w:hAnsi="Arial" w:cs="Arial"/>
          <w:color w:val="000000"/>
        </w:rPr>
        <w:t xml:space="preserve">accuracy and stability of Deep Argo CTDs. </w:t>
      </w:r>
      <w:r w:rsidR="000B13CC">
        <w:rPr>
          <w:rFonts w:ascii="Arial" w:hAnsi="Arial" w:cs="Arial"/>
          <w:color w:val="000000"/>
        </w:rPr>
        <w:t>Deep Argo</w:t>
      </w:r>
      <w:r w:rsidR="00702620" w:rsidRPr="00702620">
        <w:rPr>
          <w:rFonts w:ascii="Arial" w:hAnsi="Arial" w:cs="Arial"/>
          <w:color w:val="000000"/>
        </w:rPr>
        <w:t xml:space="preserve"> </w:t>
      </w:r>
      <w:r w:rsidR="00ED40BB">
        <w:rPr>
          <w:rFonts w:ascii="Arial" w:hAnsi="Arial" w:cs="Arial"/>
          <w:color w:val="000000"/>
        </w:rPr>
        <w:t xml:space="preserve">float </w:t>
      </w:r>
      <w:r w:rsidR="000B13CC">
        <w:rPr>
          <w:rFonts w:ascii="Arial" w:hAnsi="Arial" w:cs="Arial"/>
          <w:color w:val="000000"/>
        </w:rPr>
        <w:t>deployments</w:t>
      </w:r>
      <w:r w:rsidR="000B13CC" w:rsidDel="000B13CC">
        <w:rPr>
          <w:rFonts w:ascii="Arial" w:hAnsi="Arial" w:cs="Arial"/>
          <w:color w:val="000000"/>
        </w:rPr>
        <w:t xml:space="preserve"> </w:t>
      </w:r>
      <w:r w:rsidR="00281302">
        <w:rPr>
          <w:rFonts w:ascii="Arial" w:hAnsi="Arial" w:cs="Arial"/>
          <w:color w:val="000000"/>
        </w:rPr>
        <w:t>envisioned</w:t>
      </w:r>
      <w:r w:rsidR="00281302" w:rsidRPr="00702620">
        <w:rPr>
          <w:rFonts w:ascii="Arial" w:hAnsi="Arial" w:cs="Arial"/>
          <w:color w:val="000000"/>
        </w:rPr>
        <w:t xml:space="preserve"> </w:t>
      </w:r>
      <w:r w:rsidR="00702620" w:rsidRPr="00702620">
        <w:rPr>
          <w:rFonts w:ascii="Arial" w:hAnsi="Arial" w:cs="Arial"/>
          <w:color w:val="000000"/>
        </w:rPr>
        <w:t>for 2018</w:t>
      </w:r>
      <w:r w:rsidR="00A35D6E">
        <w:rPr>
          <w:rFonts w:ascii="Arial" w:hAnsi="Arial" w:cs="Arial"/>
          <w:color w:val="000000"/>
        </w:rPr>
        <w:t>–</w:t>
      </w:r>
      <w:r w:rsidR="00702620" w:rsidRPr="00702620">
        <w:rPr>
          <w:rFonts w:ascii="Arial" w:hAnsi="Arial" w:cs="Arial"/>
          <w:color w:val="000000"/>
        </w:rPr>
        <w:t>20</w:t>
      </w:r>
      <w:r w:rsidR="00A35D6E">
        <w:rPr>
          <w:rFonts w:ascii="Arial" w:hAnsi="Arial" w:cs="Arial"/>
          <w:color w:val="000000"/>
        </w:rPr>
        <w:t>20</w:t>
      </w:r>
      <w:r w:rsidR="00281302">
        <w:rPr>
          <w:rFonts w:ascii="Arial" w:hAnsi="Arial" w:cs="Arial"/>
          <w:color w:val="000000"/>
        </w:rPr>
        <w:t xml:space="preserve"> includ</w:t>
      </w:r>
      <w:r w:rsidR="00430189">
        <w:rPr>
          <w:rFonts w:ascii="Arial" w:hAnsi="Arial" w:cs="Arial"/>
          <w:color w:val="000000"/>
        </w:rPr>
        <w:t xml:space="preserve">e </w:t>
      </w:r>
      <w:r w:rsidR="00A35D6E">
        <w:rPr>
          <w:rFonts w:ascii="Arial" w:hAnsi="Arial" w:cs="Arial"/>
          <w:color w:val="000000"/>
        </w:rPr>
        <w:t xml:space="preserve">expansions of existing arrays and establishment of </w:t>
      </w:r>
      <w:r w:rsidR="003368EB">
        <w:rPr>
          <w:rFonts w:ascii="Arial" w:hAnsi="Arial" w:cs="Arial"/>
          <w:color w:val="000000"/>
        </w:rPr>
        <w:t>a</w:t>
      </w:r>
      <w:r w:rsidR="00BD0709">
        <w:rPr>
          <w:rFonts w:ascii="Arial" w:hAnsi="Arial" w:cs="Arial"/>
          <w:color w:val="000000"/>
        </w:rPr>
        <w:t xml:space="preserve"> </w:t>
      </w:r>
      <w:r w:rsidR="00624C44">
        <w:rPr>
          <w:rFonts w:ascii="Arial" w:hAnsi="Arial" w:cs="Arial"/>
          <w:color w:val="000000"/>
        </w:rPr>
        <w:t>new</w:t>
      </w:r>
      <w:r w:rsidR="00281302">
        <w:rPr>
          <w:rFonts w:ascii="Arial" w:hAnsi="Arial" w:cs="Arial"/>
          <w:color w:val="000000"/>
        </w:rPr>
        <w:t xml:space="preserve"> </w:t>
      </w:r>
      <w:r w:rsidR="00430189">
        <w:rPr>
          <w:rFonts w:ascii="Arial" w:hAnsi="Arial" w:cs="Arial"/>
          <w:color w:val="000000"/>
        </w:rPr>
        <w:t>pilot array</w:t>
      </w:r>
      <w:r w:rsidR="00281302">
        <w:rPr>
          <w:rFonts w:ascii="Arial" w:hAnsi="Arial" w:cs="Arial"/>
          <w:color w:val="000000"/>
        </w:rPr>
        <w:t xml:space="preserve"> in the South Atlantic</w:t>
      </w:r>
      <w:r w:rsidR="00702620" w:rsidRPr="00702620">
        <w:rPr>
          <w:rFonts w:ascii="Arial" w:hAnsi="Arial" w:cs="Arial"/>
          <w:color w:val="000000"/>
        </w:rPr>
        <w:t>.</w:t>
      </w:r>
      <w:r w:rsidR="00CF6F14" w:rsidRPr="00702620">
        <w:rPr>
          <w:rFonts w:ascii="Arial" w:hAnsi="Arial" w:cs="Arial"/>
          <w:color w:val="000000"/>
        </w:rPr>
        <w:t xml:space="preserve"> </w:t>
      </w:r>
      <w:r w:rsidR="006F3219">
        <w:rPr>
          <w:rFonts w:ascii="Arial" w:hAnsi="Arial" w:cs="Arial"/>
          <w:color w:val="000000"/>
        </w:rPr>
        <w:t>T</w:t>
      </w:r>
      <w:r w:rsidR="00080180">
        <w:rPr>
          <w:rFonts w:ascii="Arial" w:hAnsi="Arial" w:cs="Arial"/>
          <w:color w:val="000000"/>
        </w:rPr>
        <w:t>wo manufacturers are developing</w:t>
      </w:r>
      <w:r w:rsidR="003F5F4F">
        <w:rPr>
          <w:rFonts w:ascii="Arial" w:hAnsi="Arial" w:cs="Arial"/>
          <w:color w:val="000000"/>
        </w:rPr>
        <w:t xml:space="preserve"> </w:t>
      </w:r>
      <w:r w:rsidR="00A81840">
        <w:rPr>
          <w:rFonts w:ascii="Arial" w:hAnsi="Arial" w:cs="Arial"/>
          <w:color w:val="000000"/>
        </w:rPr>
        <w:t xml:space="preserve">Deep </w:t>
      </w:r>
      <w:r w:rsidR="00080180">
        <w:rPr>
          <w:rFonts w:ascii="Arial" w:hAnsi="Arial" w:cs="Arial"/>
          <w:color w:val="000000"/>
        </w:rPr>
        <w:t>Argo CTDs</w:t>
      </w:r>
      <w:r w:rsidR="00A81840">
        <w:rPr>
          <w:rFonts w:ascii="Arial" w:hAnsi="Arial" w:cs="Arial"/>
          <w:color w:val="000000"/>
        </w:rPr>
        <w:t xml:space="preserve"> and b</w:t>
      </w:r>
      <w:r w:rsidR="00080180">
        <w:rPr>
          <w:rFonts w:ascii="Arial" w:hAnsi="Arial" w:cs="Arial"/>
          <w:color w:val="000000"/>
        </w:rPr>
        <w:t xml:space="preserve">oth have </w:t>
      </w:r>
      <w:r w:rsidR="00702620" w:rsidRPr="00702620">
        <w:rPr>
          <w:rFonts w:ascii="Arial" w:hAnsi="Arial" w:cs="Arial"/>
          <w:color w:val="000000"/>
        </w:rPr>
        <w:t>ambitious target</w:t>
      </w:r>
      <w:r w:rsidR="00D804DB">
        <w:rPr>
          <w:rFonts w:ascii="Arial" w:hAnsi="Arial" w:cs="Arial"/>
          <w:color w:val="000000"/>
        </w:rPr>
        <w:t>s for</w:t>
      </w:r>
      <w:r w:rsidR="00702620" w:rsidRPr="00702620">
        <w:rPr>
          <w:rFonts w:ascii="Arial" w:hAnsi="Arial" w:cs="Arial"/>
          <w:color w:val="000000"/>
        </w:rPr>
        <w:t xml:space="preserve"> accuracy (</w:t>
      </w:r>
      <w:r w:rsidR="00A35D6E">
        <w:rPr>
          <w:rFonts w:ascii="Arial" w:hAnsi="Arial" w:cs="Arial"/>
          <w:color w:val="000000"/>
        </w:rPr>
        <w:t>±0</w:t>
      </w:r>
      <w:r w:rsidR="00702620" w:rsidRPr="00702620">
        <w:rPr>
          <w:rFonts w:ascii="Arial" w:hAnsi="Arial" w:cs="Arial"/>
          <w:color w:val="000000"/>
        </w:rPr>
        <w:t>.001</w:t>
      </w:r>
      <w:r w:rsidR="00D804DB">
        <w:rPr>
          <w:rFonts w:ascii="Arial" w:hAnsi="Arial" w:cs="Arial"/>
          <w:color w:val="000000"/>
        </w:rPr>
        <w:t>°</w:t>
      </w:r>
      <w:r w:rsidR="00A35D6E">
        <w:rPr>
          <w:rFonts w:ascii="Arial" w:hAnsi="Arial" w:cs="Arial"/>
          <w:color w:val="000000"/>
        </w:rPr>
        <w:t>C</w:t>
      </w:r>
      <w:r w:rsidR="00702620" w:rsidRPr="00702620">
        <w:rPr>
          <w:rFonts w:ascii="Arial" w:hAnsi="Arial" w:cs="Arial"/>
          <w:color w:val="000000"/>
        </w:rPr>
        <w:t xml:space="preserve">, </w:t>
      </w:r>
      <w:r w:rsidR="00A35D6E">
        <w:rPr>
          <w:rFonts w:ascii="Arial" w:hAnsi="Arial" w:cs="Arial"/>
          <w:color w:val="000000"/>
        </w:rPr>
        <w:t>0</w:t>
      </w:r>
      <w:r w:rsidR="00702620" w:rsidRPr="00702620">
        <w:rPr>
          <w:rFonts w:ascii="Arial" w:hAnsi="Arial" w:cs="Arial"/>
          <w:color w:val="000000"/>
        </w:rPr>
        <w:t>.002</w:t>
      </w:r>
      <w:r w:rsidR="00A35D6E">
        <w:rPr>
          <w:rFonts w:ascii="Arial" w:hAnsi="Arial" w:cs="Arial"/>
          <w:color w:val="000000"/>
        </w:rPr>
        <w:t xml:space="preserve"> </w:t>
      </w:r>
      <w:proofErr w:type="spellStart"/>
      <w:r w:rsidR="00655804">
        <w:rPr>
          <w:rFonts w:ascii="Arial" w:hAnsi="Arial" w:cs="Arial"/>
          <w:color w:val="000000"/>
        </w:rPr>
        <w:t>ppt</w:t>
      </w:r>
      <w:proofErr w:type="spellEnd"/>
      <w:r w:rsidR="00702620" w:rsidRPr="00702620">
        <w:rPr>
          <w:rFonts w:ascii="Arial" w:hAnsi="Arial" w:cs="Arial"/>
          <w:color w:val="000000"/>
        </w:rPr>
        <w:t>, 3</w:t>
      </w:r>
      <w:r w:rsidR="00396135">
        <w:rPr>
          <w:rFonts w:ascii="Arial" w:hAnsi="Arial" w:cs="Arial"/>
          <w:color w:val="000000"/>
        </w:rPr>
        <w:t xml:space="preserve"> </w:t>
      </w:r>
      <w:proofErr w:type="spellStart"/>
      <w:r w:rsidR="00702620" w:rsidRPr="00702620">
        <w:rPr>
          <w:rFonts w:ascii="Arial" w:hAnsi="Arial" w:cs="Arial"/>
          <w:color w:val="000000"/>
        </w:rPr>
        <w:t>db</w:t>
      </w:r>
      <w:proofErr w:type="spellEnd"/>
      <w:r w:rsidR="00080180">
        <w:rPr>
          <w:rFonts w:ascii="Arial" w:hAnsi="Arial" w:cs="Arial"/>
          <w:color w:val="000000"/>
        </w:rPr>
        <w:t xml:space="preserve"> for the S</w:t>
      </w:r>
      <w:r w:rsidR="00080180" w:rsidRPr="00702620">
        <w:rPr>
          <w:rFonts w:ascii="Arial" w:hAnsi="Arial" w:cs="Arial"/>
          <w:color w:val="000000"/>
        </w:rPr>
        <w:t xml:space="preserve">BE-61 </w:t>
      </w:r>
      <w:r w:rsidR="00080180">
        <w:rPr>
          <w:rFonts w:ascii="Arial" w:hAnsi="Arial" w:cs="Arial"/>
          <w:color w:val="000000"/>
        </w:rPr>
        <w:t xml:space="preserve">and </w:t>
      </w:r>
      <w:r w:rsidR="00A35D6E">
        <w:rPr>
          <w:rFonts w:ascii="Arial" w:hAnsi="Arial" w:cs="Arial"/>
          <w:color w:val="000000"/>
        </w:rPr>
        <w:t>±0</w:t>
      </w:r>
      <w:r w:rsidR="00080180">
        <w:rPr>
          <w:rFonts w:ascii="Arial" w:hAnsi="Arial" w:cs="Arial"/>
          <w:color w:val="000000"/>
        </w:rPr>
        <w:t>.002°</w:t>
      </w:r>
      <w:r w:rsidR="00A35D6E">
        <w:rPr>
          <w:rFonts w:ascii="Arial" w:hAnsi="Arial" w:cs="Arial"/>
          <w:color w:val="000000"/>
        </w:rPr>
        <w:t>C</w:t>
      </w:r>
      <w:r w:rsidR="00080180">
        <w:rPr>
          <w:rFonts w:ascii="Arial" w:hAnsi="Arial" w:cs="Arial"/>
          <w:color w:val="000000"/>
        </w:rPr>
        <w:t xml:space="preserve">, </w:t>
      </w:r>
      <w:r w:rsidR="00A35D6E">
        <w:rPr>
          <w:rFonts w:ascii="Arial" w:hAnsi="Arial" w:cs="Arial"/>
          <w:color w:val="000000"/>
        </w:rPr>
        <w:t>0</w:t>
      </w:r>
      <w:r w:rsidR="00080180">
        <w:rPr>
          <w:rFonts w:ascii="Arial" w:hAnsi="Arial" w:cs="Arial"/>
          <w:color w:val="000000"/>
        </w:rPr>
        <w:t>.003</w:t>
      </w:r>
      <w:r w:rsidR="00A35D6E">
        <w:rPr>
          <w:rFonts w:ascii="Arial" w:hAnsi="Arial" w:cs="Arial"/>
          <w:color w:val="000000"/>
        </w:rPr>
        <w:t xml:space="preserve"> </w:t>
      </w:r>
      <w:r w:rsidR="00860A32">
        <w:rPr>
          <w:rFonts w:ascii="Arial" w:hAnsi="Arial" w:cs="Arial"/>
          <w:color w:val="000000"/>
        </w:rPr>
        <w:t>ppt</w:t>
      </w:r>
      <w:r w:rsidR="003F5F4F">
        <w:rPr>
          <w:rFonts w:ascii="Arial" w:hAnsi="Arial" w:cs="Arial"/>
          <w:color w:val="000000"/>
        </w:rPr>
        <w:t>, 3</w:t>
      </w:r>
      <w:r w:rsidR="00396135">
        <w:rPr>
          <w:rFonts w:ascii="Arial" w:hAnsi="Arial" w:cs="Arial"/>
          <w:color w:val="000000"/>
        </w:rPr>
        <w:t xml:space="preserve"> </w:t>
      </w:r>
      <w:proofErr w:type="spellStart"/>
      <w:r w:rsidR="003F5F4F">
        <w:rPr>
          <w:rFonts w:ascii="Arial" w:hAnsi="Arial" w:cs="Arial"/>
          <w:color w:val="000000"/>
        </w:rPr>
        <w:t>db</w:t>
      </w:r>
      <w:proofErr w:type="spellEnd"/>
      <w:r w:rsidR="00080180">
        <w:rPr>
          <w:rFonts w:ascii="Arial" w:hAnsi="Arial" w:cs="Arial"/>
          <w:color w:val="000000"/>
        </w:rPr>
        <w:t xml:space="preserve"> for the </w:t>
      </w:r>
      <w:proofErr w:type="spellStart"/>
      <w:r w:rsidR="00080180">
        <w:rPr>
          <w:rFonts w:ascii="Arial" w:hAnsi="Arial" w:cs="Arial"/>
          <w:color w:val="000000"/>
        </w:rPr>
        <w:t>RBRconcerto</w:t>
      </w:r>
      <w:proofErr w:type="spellEnd"/>
      <w:r w:rsidR="00702620" w:rsidRPr="00702620">
        <w:rPr>
          <w:rFonts w:ascii="Arial" w:hAnsi="Arial" w:cs="Arial"/>
          <w:color w:val="000000"/>
        </w:rPr>
        <w:t xml:space="preserve">) </w:t>
      </w:r>
      <w:r w:rsidR="00D804DB">
        <w:rPr>
          <w:rFonts w:ascii="Arial" w:hAnsi="Arial" w:cs="Arial"/>
          <w:color w:val="000000"/>
        </w:rPr>
        <w:t>and stability that are</w:t>
      </w:r>
      <w:r w:rsidR="00702620" w:rsidRPr="00702620">
        <w:rPr>
          <w:rFonts w:ascii="Arial" w:hAnsi="Arial" w:cs="Arial"/>
          <w:color w:val="000000"/>
        </w:rPr>
        <w:t xml:space="preserve"> not yet achieved in validation data using shipboard CTDs</w:t>
      </w:r>
      <w:r w:rsidR="00A81840">
        <w:rPr>
          <w:rFonts w:ascii="Arial" w:hAnsi="Arial" w:cs="Arial"/>
          <w:color w:val="000000"/>
        </w:rPr>
        <w:t>. P</w:t>
      </w:r>
      <w:r w:rsidR="00702620" w:rsidRPr="00702620">
        <w:rPr>
          <w:rFonts w:ascii="Arial" w:hAnsi="Arial" w:cs="Arial"/>
          <w:color w:val="000000"/>
        </w:rPr>
        <w:t>rogress</w:t>
      </w:r>
      <w:r w:rsidR="00D804DB">
        <w:rPr>
          <w:rFonts w:ascii="Arial" w:hAnsi="Arial" w:cs="Arial"/>
          <w:color w:val="000000"/>
        </w:rPr>
        <w:t xml:space="preserve"> toward the</w:t>
      </w:r>
      <w:r w:rsidR="00ED40BB">
        <w:rPr>
          <w:rFonts w:ascii="Arial" w:hAnsi="Arial" w:cs="Arial"/>
          <w:color w:val="000000"/>
        </w:rPr>
        <w:t xml:space="preserve">se </w:t>
      </w:r>
      <w:r w:rsidR="00E163AB">
        <w:rPr>
          <w:rFonts w:ascii="Arial" w:hAnsi="Arial" w:cs="Arial"/>
          <w:color w:val="000000"/>
        </w:rPr>
        <w:t>standards</w:t>
      </w:r>
      <w:r w:rsidR="00E163AB">
        <w:rPr>
          <w:rFonts w:ascii="Arial" w:hAnsi="Arial" w:cs="Arial"/>
          <w:color w:val="000000"/>
        </w:rPr>
        <w:softHyphen/>
      </w:r>
      <w:r w:rsidR="00E163AB" w:rsidRPr="00702620">
        <w:rPr>
          <w:rFonts w:ascii="Arial" w:hAnsi="Arial" w:cs="Arial"/>
          <w:color w:val="000000"/>
        </w:rPr>
        <w:t xml:space="preserve"> </w:t>
      </w:r>
      <w:r w:rsidR="00702620" w:rsidRPr="00702620">
        <w:rPr>
          <w:rFonts w:ascii="Arial" w:hAnsi="Arial" w:cs="Arial"/>
          <w:color w:val="000000"/>
        </w:rPr>
        <w:t>is ongoing</w:t>
      </w:r>
      <w:r w:rsidR="00ED40BB">
        <w:rPr>
          <w:rFonts w:ascii="Arial" w:hAnsi="Arial" w:cs="Arial"/>
          <w:color w:val="000000"/>
        </w:rPr>
        <w:t xml:space="preserve"> through Argo/commercial partnerships</w:t>
      </w:r>
      <w:r w:rsidR="00702620" w:rsidRPr="00702620">
        <w:rPr>
          <w:rFonts w:ascii="Arial" w:hAnsi="Arial" w:cs="Arial"/>
          <w:color w:val="000000"/>
        </w:rPr>
        <w:t>.</w:t>
      </w:r>
      <w:r w:rsidR="00D804DB">
        <w:rPr>
          <w:rFonts w:ascii="Arial" w:hAnsi="Arial" w:cs="Arial"/>
          <w:color w:val="000000"/>
        </w:rPr>
        <w:t xml:space="preserve"> The critical</w:t>
      </w:r>
      <w:r w:rsidR="00702620" w:rsidRPr="00702620">
        <w:rPr>
          <w:rFonts w:ascii="Arial" w:hAnsi="Arial" w:cs="Arial"/>
          <w:color w:val="000000"/>
        </w:rPr>
        <w:t xml:space="preserve"> value of </w:t>
      </w:r>
      <w:r w:rsidR="00AD6903" w:rsidRPr="00F61FA8">
        <w:rPr>
          <w:rFonts w:ascii="Arial" w:hAnsi="Arial" w:cs="Arial"/>
          <w:color w:val="000000"/>
        </w:rPr>
        <w:t xml:space="preserve">the </w:t>
      </w:r>
      <w:r w:rsidR="00F61FA8" w:rsidRPr="007521CC">
        <w:rPr>
          <w:rFonts w:ascii="Arial" w:eastAsia="Times New Roman" w:hAnsi="Arial" w:cs="Arial"/>
          <w:color w:val="000000"/>
          <w:shd w:val="clear" w:color="auto" w:fill="FFFFFF"/>
        </w:rPr>
        <w:t xml:space="preserve">Global Ocean Ship-based Hydrographic Investigations Program </w:t>
      </w:r>
      <w:r w:rsidR="00AD6903" w:rsidRPr="00F61FA8">
        <w:rPr>
          <w:rFonts w:ascii="Arial" w:hAnsi="Arial" w:cs="Arial"/>
          <w:color w:val="000000"/>
        </w:rPr>
        <w:t>that</w:t>
      </w:r>
      <w:r w:rsidR="001205BE">
        <w:rPr>
          <w:rFonts w:ascii="Arial" w:hAnsi="Arial" w:cs="Arial"/>
          <w:color w:val="000000"/>
        </w:rPr>
        <w:t xml:space="preserve"> provide</w:t>
      </w:r>
      <w:r w:rsidR="00AD6903">
        <w:rPr>
          <w:rFonts w:ascii="Arial" w:hAnsi="Arial" w:cs="Arial"/>
          <w:color w:val="000000"/>
        </w:rPr>
        <w:t>s</w:t>
      </w:r>
      <w:r w:rsidR="001205BE">
        <w:rPr>
          <w:rFonts w:ascii="Arial" w:hAnsi="Arial" w:cs="Arial"/>
          <w:color w:val="000000"/>
        </w:rPr>
        <w:t xml:space="preserve"> reference data and </w:t>
      </w:r>
      <w:r w:rsidR="00F9379D">
        <w:rPr>
          <w:rFonts w:ascii="Arial" w:hAnsi="Arial" w:cs="Arial"/>
          <w:color w:val="000000"/>
        </w:rPr>
        <w:t xml:space="preserve">deployment </w:t>
      </w:r>
      <w:r w:rsidR="00F61FA8">
        <w:rPr>
          <w:rFonts w:ascii="Arial" w:hAnsi="Arial" w:cs="Arial"/>
          <w:color w:val="000000"/>
        </w:rPr>
        <w:t xml:space="preserve">opportunities </w:t>
      </w:r>
      <w:r w:rsidR="00702620" w:rsidRPr="00702620">
        <w:rPr>
          <w:rFonts w:ascii="Arial" w:hAnsi="Arial" w:cs="Arial"/>
          <w:color w:val="000000"/>
        </w:rPr>
        <w:t xml:space="preserve">is noted, as is the willingness of colleagues to deploy Deep Argo floats in remote </w:t>
      </w:r>
      <w:r w:rsidR="00887A7A">
        <w:rPr>
          <w:rFonts w:ascii="Arial" w:hAnsi="Arial" w:cs="Arial"/>
          <w:color w:val="000000"/>
        </w:rPr>
        <w:t>deep-</w:t>
      </w:r>
      <w:r w:rsidR="00702620" w:rsidRPr="00702620">
        <w:rPr>
          <w:rFonts w:ascii="Arial" w:hAnsi="Arial" w:cs="Arial"/>
          <w:color w:val="000000"/>
        </w:rPr>
        <w:t>ocean locations</w:t>
      </w:r>
      <w:r w:rsidR="001267AD">
        <w:rPr>
          <w:rFonts w:ascii="Arial" w:hAnsi="Arial" w:cs="Arial"/>
          <w:color w:val="000000"/>
        </w:rPr>
        <w:t xml:space="preserve">, </w:t>
      </w:r>
      <w:r w:rsidR="00A81840">
        <w:rPr>
          <w:rFonts w:ascii="Arial" w:eastAsia="Times New Roman" w:hAnsi="Arial" w:cs="Arial"/>
          <w:bCs/>
          <w:color w:val="000000"/>
          <w:shd w:val="clear" w:color="auto" w:fill="FFFFFF"/>
        </w:rPr>
        <w:t>to</w:t>
      </w:r>
      <w:r w:rsidR="00A81840" w:rsidRPr="007477DC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add</w:t>
      </w:r>
      <w:r w:rsidR="00516767" w:rsidRPr="00F3539D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biogeochemical sensors </w:t>
      </w:r>
      <w:r w:rsidR="006F3219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(e.g. </w:t>
      </w:r>
      <w:proofErr w:type="spellStart"/>
      <w:r w:rsidR="006F3219">
        <w:rPr>
          <w:rFonts w:ascii="Arial" w:eastAsia="Times New Roman" w:hAnsi="Arial" w:cs="Arial"/>
          <w:bCs/>
          <w:color w:val="000000"/>
          <w:shd w:val="clear" w:color="auto" w:fill="FFFFFF"/>
        </w:rPr>
        <w:t>optode</w:t>
      </w:r>
      <w:r w:rsidR="00A35D6E">
        <w:rPr>
          <w:rFonts w:ascii="Arial" w:eastAsia="Times New Roman" w:hAnsi="Arial" w:cs="Arial"/>
          <w:bCs/>
          <w:color w:val="000000"/>
          <w:shd w:val="clear" w:color="auto" w:fill="FFFFFF"/>
        </w:rPr>
        <w:t>s</w:t>
      </w:r>
      <w:proofErr w:type="spellEnd"/>
      <w:r w:rsidR="006F3219">
        <w:rPr>
          <w:rFonts w:ascii="Arial" w:eastAsia="Times New Roman" w:hAnsi="Arial" w:cs="Arial"/>
          <w:bCs/>
          <w:color w:val="000000"/>
          <w:shd w:val="clear" w:color="auto" w:fill="FFFFFF"/>
        </w:rPr>
        <w:t>)</w:t>
      </w:r>
      <w:r w:rsidR="007532F4">
        <w:rPr>
          <w:rFonts w:ascii="Arial" w:eastAsia="Times New Roman" w:hAnsi="Arial" w:cs="Arial"/>
          <w:bCs/>
          <w:color w:val="000000"/>
          <w:shd w:val="clear" w:color="auto" w:fill="FFFFFF"/>
        </w:rPr>
        <w:t>,</w:t>
      </w:r>
      <w:r w:rsidR="00516767" w:rsidRPr="00F3539D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</w:t>
      </w:r>
      <w:r w:rsidR="001267AD">
        <w:rPr>
          <w:rFonts w:ascii="Arial" w:hAnsi="Arial" w:cs="Arial"/>
          <w:color w:val="000000"/>
        </w:rPr>
        <w:t xml:space="preserve">and </w:t>
      </w:r>
      <w:r w:rsidR="00CD284F">
        <w:rPr>
          <w:rFonts w:ascii="Arial" w:hAnsi="Arial" w:cs="Arial"/>
          <w:color w:val="000000"/>
        </w:rPr>
        <w:t>for testing under ice</w:t>
      </w:r>
      <w:r w:rsidR="00702620" w:rsidRPr="00702620">
        <w:rPr>
          <w:rFonts w:ascii="Arial" w:hAnsi="Arial" w:cs="Arial"/>
          <w:color w:val="000000"/>
        </w:rPr>
        <w:t xml:space="preserve">. </w:t>
      </w:r>
      <w:r w:rsidR="005A590F">
        <w:rPr>
          <w:rFonts w:ascii="Arial" w:hAnsi="Arial" w:cs="Arial"/>
          <w:color w:val="000000"/>
        </w:rPr>
        <w:t>S</w:t>
      </w:r>
      <w:r w:rsidR="00702620" w:rsidRPr="00702620">
        <w:rPr>
          <w:rFonts w:ascii="Arial" w:hAnsi="Arial" w:cs="Arial"/>
          <w:color w:val="000000"/>
        </w:rPr>
        <w:t xml:space="preserve">cientific </w:t>
      </w:r>
      <w:r w:rsidR="00A35D6E">
        <w:rPr>
          <w:rFonts w:ascii="Arial" w:hAnsi="Arial" w:cs="Arial"/>
          <w:color w:val="000000"/>
        </w:rPr>
        <w:t>analysis</w:t>
      </w:r>
      <w:r w:rsidR="00702620" w:rsidRPr="00702620">
        <w:rPr>
          <w:rFonts w:ascii="Arial" w:hAnsi="Arial" w:cs="Arial"/>
          <w:color w:val="000000"/>
        </w:rPr>
        <w:t xml:space="preserve"> of Deep Argo data has begun, including investigation of interior circulation and transport in the SW Pacific Basin</w:t>
      </w:r>
      <w:r w:rsidR="002E34A0">
        <w:rPr>
          <w:rFonts w:ascii="Arial" w:hAnsi="Arial" w:cs="Arial"/>
          <w:color w:val="000000"/>
        </w:rPr>
        <w:t>,</w:t>
      </w:r>
      <w:r w:rsidR="00702620" w:rsidRPr="00702620">
        <w:rPr>
          <w:rFonts w:ascii="Arial" w:hAnsi="Arial" w:cs="Arial"/>
          <w:color w:val="000000"/>
        </w:rPr>
        <w:t xml:space="preserve"> </w:t>
      </w:r>
      <w:r w:rsidR="006F3219">
        <w:rPr>
          <w:rFonts w:ascii="Arial" w:eastAsia="Times New Roman" w:hAnsi="Arial" w:cs="Arial"/>
          <w:bCs/>
          <w:color w:val="000000"/>
          <w:shd w:val="clear" w:color="auto" w:fill="FFFFFF"/>
        </w:rPr>
        <w:t>and</w:t>
      </w:r>
      <w:r w:rsidR="007477DC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</w:t>
      </w:r>
      <w:r w:rsidR="00516767" w:rsidRPr="00F3539D">
        <w:rPr>
          <w:rFonts w:ascii="Arial" w:eastAsia="Times New Roman" w:hAnsi="Arial" w:cs="Arial"/>
          <w:bCs/>
          <w:color w:val="222222"/>
          <w:shd w:val="clear" w:color="auto" w:fill="FFFFFF"/>
        </w:rPr>
        <w:t>circulation</w:t>
      </w:r>
      <w:r w:rsidR="00516767" w:rsidRPr="00702620">
        <w:rPr>
          <w:rFonts w:ascii="Arial" w:hAnsi="Arial" w:cs="Arial"/>
          <w:color w:val="000000"/>
        </w:rPr>
        <w:t xml:space="preserve"> </w:t>
      </w:r>
      <w:r w:rsidR="00702620" w:rsidRPr="00702620">
        <w:rPr>
          <w:rFonts w:ascii="Arial" w:hAnsi="Arial" w:cs="Arial"/>
          <w:color w:val="000000"/>
        </w:rPr>
        <w:t xml:space="preserve">and </w:t>
      </w:r>
      <w:r w:rsidR="00DF096B" w:rsidRPr="007521CC">
        <w:rPr>
          <w:rFonts w:ascii="Arial" w:hAnsi="Arial" w:cs="Arial"/>
        </w:rPr>
        <w:t>water mass properties</w:t>
      </w:r>
      <w:r w:rsidR="00DF096B" w:rsidRPr="009C322B">
        <w:rPr>
          <w:rFonts w:ascii="Arial" w:hAnsi="Arial" w:cs="Arial"/>
          <w:color w:val="FF0000"/>
        </w:rPr>
        <w:t xml:space="preserve"> </w:t>
      </w:r>
      <w:r w:rsidR="00702620" w:rsidRPr="00702620">
        <w:rPr>
          <w:rFonts w:ascii="Arial" w:hAnsi="Arial" w:cs="Arial"/>
          <w:color w:val="000000"/>
        </w:rPr>
        <w:t>in the North Atlantic. Following completion of the pilot phase, Deep Argo will commence global implementation.</w:t>
      </w:r>
    </w:p>
    <w:sectPr w:rsidR="007C6A33" w:rsidRPr="00702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33"/>
    <w:rsid w:val="0003320D"/>
    <w:rsid w:val="00065DE1"/>
    <w:rsid w:val="00080180"/>
    <w:rsid w:val="000B13CC"/>
    <w:rsid w:val="001205BE"/>
    <w:rsid w:val="001267AD"/>
    <w:rsid w:val="001C7BA9"/>
    <w:rsid w:val="00200D5E"/>
    <w:rsid w:val="00281302"/>
    <w:rsid w:val="002E34A0"/>
    <w:rsid w:val="003368EB"/>
    <w:rsid w:val="00396135"/>
    <w:rsid w:val="003D3A57"/>
    <w:rsid w:val="003E518A"/>
    <w:rsid w:val="003F4D76"/>
    <w:rsid w:val="003F5F4F"/>
    <w:rsid w:val="00413164"/>
    <w:rsid w:val="00430189"/>
    <w:rsid w:val="0047710E"/>
    <w:rsid w:val="00516767"/>
    <w:rsid w:val="0052467A"/>
    <w:rsid w:val="00593614"/>
    <w:rsid w:val="005A590F"/>
    <w:rsid w:val="00624C44"/>
    <w:rsid w:val="006336BF"/>
    <w:rsid w:val="00655804"/>
    <w:rsid w:val="006B366C"/>
    <w:rsid w:val="006F3219"/>
    <w:rsid w:val="00702620"/>
    <w:rsid w:val="007477DC"/>
    <w:rsid w:val="007521CC"/>
    <w:rsid w:val="007532F4"/>
    <w:rsid w:val="00794E55"/>
    <w:rsid w:val="007C6A33"/>
    <w:rsid w:val="00860A32"/>
    <w:rsid w:val="00877BEE"/>
    <w:rsid w:val="00887A7A"/>
    <w:rsid w:val="00902269"/>
    <w:rsid w:val="009777A7"/>
    <w:rsid w:val="009B5788"/>
    <w:rsid w:val="009C322B"/>
    <w:rsid w:val="00A35D6E"/>
    <w:rsid w:val="00A81840"/>
    <w:rsid w:val="00A851CD"/>
    <w:rsid w:val="00AD6903"/>
    <w:rsid w:val="00B06D41"/>
    <w:rsid w:val="00B12C3C"/>
    <w:rsid w:val="00B77CBB"/>
    <w:rsid w:val="00BD0709"/>
    <w:rsid w:val="00BF45D2"/>
    <w:rsid w:val="00C7700F"/>
    <w:rsid w:val="00C85A75"/>
    <w:rsid w:val="00CD284F"/>
    <w:rsid w:val="00CD5CE3"/>
    <w:rsid w:val="00CE0315"/>
    <w:rsid w:val="00CF6F14"/>
    <w:rsid w:val="00D400A3"/>
    <w:rsid w:val="00D804DB"/>
    <w:rsid w:val="00D932CD"/>
    <w:rsid w:val="00DF096B"/>
    <w:rsid w:val="00E163AB"/>
    <w:rsid w:val="00ED40BB"/>
    <w:rsid w:val="00F3539D"/>
    <w:rsid w:val="00F61FA8"/>
    <w:rsid w:val="00F9379D"/>
    <w:rsid w:val="00FB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7E3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6A3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1FA8"/>
  </w:style>
  <w:style w:type="paragraph" w:styleId="BalloonText">
    <w:name w:val="Balloon Text"/>
    <w:basedOn w:val="Normal"/>
    <w:link w:val="BalloonTextChar"/>
    <w:uiPriority w:val="99"/>
    <w:semiHidden/>
    <w:unhideWhenUsed/>
    <w:rsid w:val="00DF0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521CC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01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1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1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1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18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320D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320D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6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rgo.ucsd.edu/members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Roemmich</dc:creator>
  <cp:lastModifiedBy>Nathalie Zilberman</cp:lastModifiedBy>
  <cp:revision>4</cp:revision>
  <dcterms:created xsi:type="dcterms:W3CDTF">2018-03-13T20:40:00Z</dcterms:created>
  <dcterms:modified xsi:type="dcterms:W3CDTF">2018-03-13T21:09:00Z</dcterms:modified>
</cp:coreProperties>
</file>